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140" w:rsidRPr="00371B4A" w:rsidRDefault="00371B4A" w:rsidP="00371B4A">
      <w:pPr>
        <w:spacing w:beforeLines="30" w:before="93" w:afterLines="30" w:after="93" w:line="360" w:lineRule="auto"/>
        <w:jc w:val="left"/>
        <w:rPr>
          <w:rFonts w:ascii="仿宋_GB2312" w:eastAsia="仿宋_GB2312"/>
          <w:sz w:val="28"/>
          <w:szCs w:val="28"/>
        </w:rPr>
      </w:pPr>
      <w:r w:rsidRPr="00371B4A">
        <w:rPr>
          <w:rFonts w:ascii="仿宋_GB2312" w:eastAsia="仿宋_GB2312" w:hint="eastAsia"/>
          <w:sz w:val="28"/>
          <w:szCs w:val="28"/>
        </w:rPr>
        <w:t>附件2</w:t>
      </w:r>
    </w:p>
    <w:p w:rsidR="00A26140" w:rsidRDefault="00A26140" w:rsidP="00D0099A">
      <w:pPr>
        <w:widowControl/>
        <w:snapToGrid w:val="0"/>
        <w:spacing w:before="100" w:beforeAutospacing="1" w:after="100" w:afterAutospacing="1" w:line="276" w:lineRule="auto"/>
        <w:ind w:firstLineChars="200" w:firstLine="602"/>
        <w:rPr>
          <w:rFonts w:ascii="宋体" w:hAnsi="宋体"/>
          <w:b/>
          <w:sz w:val="30"/>
          <w:szCs w:val="30"/>
        </w:rPr>
      </w:pPr>
      <w:r>
        <w:rPr>
          <w:rFonts w:ascii="宋体" w:hAnsi="宋体" w:hint="eastAsia"/>
          <w:b/>
          <w:sz w:val="30"/>
          <w:szCs w:val="30"/>
        </w:rPr>
        <w:t>新疆师范大学</w:t>
      </w:r>
      <w:r w:rsidR="00D715FC">
        <w:rPr>
          <w:rFonts w:ascii="宋体" w:hAnsi="宋体" w:hint="eastAsia"/>
          <w:b/>
          <w:sz w:val="30"/>
          <w:szCs w:val="30"/>
        </w:rPr>
        <w:t>沙漠藻研究院2017</w:t>
      </w:r>
      <w:r w:rsidR="007634A8">
        <w:rPr>
          <w:rFonts w:ascii="宋体" w:hAnsi="宋体" w:hint="eastAsia"/>
          <w:b/>
          <w:sz w:val="30"/>
          <w:szCs w:val="30"/>
        </w:rPr>
        <w:t>年度开放</w:t>
      </w:r>
      <w:r w:rsidR="00D715FC" w:rsidRPr="00D715FC">
        <w:rPr>
          <w:rFonts w:ascii="宋体" w:hAnsi="宋体" w:hint="eastAsia"/>
          <w:b/>
          <w:sz w:val="30"/>
          <w:szCs w:val="30"/>
        </w:rPr>
        <w:t>课题申</w:t>
      </w:r>
      <w:r w:rsidR="00D715FC">
        <w:rPr>
          <w:rFonts w:ascii="宋体" w:hAnsi="宋体" w:hint="eastAsia"/>
          <w:b/>
          <w:sz w:val="30"/>
          <w:szCs w:val="30"/>
        </w:rPr>
        <w:t>请</w:t>
      </w:r>
      <w:r w:rsidR="00D715FC" w:rsidRPr="00D715FC">
        <w:rPr>
          <w:rFonts w:ascii="宋体" w:hAnsi="宋体" w:hint="eastAsia"/>
          <w:b/>
          <w:sz w:val="30"/>
          <w:szCs w:val="30"/>
        </w:rPr>
        <w:t>指南</w:t>
      </w:r>
    </w:p>
    <w:p w:rsidR="00A26140" w:rsidRPr="00D715FC" w:rsidRDefault="00A26140" w:rsidP="00A26140">
      <w:pPr>
        <w:widowControl/>
        <w:snapToGrid w:val="0"/>
        <w:spacing w:before="100" w:beforeAutospacing="1" w:after="100" w:afterAutospacing="1" w:line="276" w:lineRule="auto"/>
        <w:ind w:firstLineChars="200" w:firstLine="602"/>
        <w:jc w:val="center"/>
        <w:rPr>
          <w:rFonts w:ascii="宋体" w:hAnsi="宋体"/>
          <w:b/>
          <w:sz w:val="30"/>
          <w:szCs w:val="30"/>
        </w:rPr>
      </w:pPr>
    </w:p>
    <w:p w:rsidR="00A26140" w:rsidRDefault="00D715FC" w:rsidP="00A26140">
      <w:pPr>
        <w:widowControl/>
        <w:snapToGrid w:val="0"/>
        <w:spacing w:before="100" w:beforeAutospacing="1" w:after="100" w:afterAutospacing="1" w:line="276" w:lineRule="auto"/>
        <w:ind w:firstLineChars="200" w:firstLine="602"/>
        <w:jc w:val="center"/>
        <w:rPr>
          <w:rFonts w:ascii="宋体" w:hAnsi="宋体"/>
          <w:b/>
          <w:sz w:val="30"/>
          <w:szCs w:val="30"/>
        </w:rPr>
      </w:pPr>
      <w:r>
        <w:rPr>
          <w:rFonts w:ascii="宋体" w:hAnsi="宋体" w:hint="eastAsia"/>
          <w:b/>
          <w:sz w:val="30"/>
          <w:szCs w:val="30"/>
        </w:rPr>
        <w:t xml:space="preserve"> </w:t>
      </w:r>
    </w:p>
    <w:p w:rsidR="00A26140" w:rsidRDefault="00A26140" w:rsidP="00A26140">
      <w:pPr>
        <w:widowControl/>
        <w:snapToGrid w:val="0"/>
        <w:spacing w:before="100" w:beforeAutospacing="1" w:after="100" w:afterAutospacing="1" w:line="276" w:lineRule="auto"/>
        <w:ind w:firstLineChars="200" w:firstLine="602"/>
        <w:jc w:val="center"/>
        <w:rPr>
          <w:rFonts w:ascii="宋体" w:hAnsi="宋体"/>
          <w:b/>
          <w:sz w:val="30"/>
          <w:szCs w:val="30"/>
        </w:rPr>
      </w:pPr>
    </w:p>
    <w:p w:rsidR="00A26140" w:rsidRDefault="00A26140" w:rsidP="00A26140">
      <w:pPr>
        <w:widowControl/>
        <w:snapToGrid w:val="0"/>
        <w:spacing w:before="100" w:beforeAutospacing="1" w:after="100" w:afterAutospacing="1" w:line="276" w:lineRule="auto"/>
        <w:ind w:firstLineChars="200" w:firstLine="602"/>
        <w:jc w:val="center"/>
        <w:rPr>
          <w:rFonts w:ascii="宋体" w:hAnsi="宋体"/>
          <w:b/>
          <w:sz w:val="30"/>
          <w:szCs w:val="30"/>
        </w:rPr>
      </w:pPr>
    </w:p>
    <w:p w:rsidR="00A26140" w:rsidRDefault="00A26140" w:rsidP="00A26140">
      <w:pPr>
        <w:widowControl/>
        <w:snapToGrid w:val="0"/>
        <w:spacing w:before="100" w:beforeAutospacing="1" w:after="100" w:afterAutospacing="1" w:line="276" w:lineRule="auto"/>
        <w:ind w:firstLineChars="200" w:firstLine="602"/>
        <w:jc w:val="center"/>
        <w:rPr>
          <w:rFonts w:ascii="宋体" w:hAnsi="宋体"/>
          <w:b/>
          <w:sz w:val="30"/>
          <w:szCs w:val="30"/>
        </w:rPr>
      </w:pPr>
    </w:p>
    <w:p w:rsidR="00A26140" w:rsidRDefault="00A26140" w:rsidP="00A26140">
      <w:pPr>
        <w:widowControl/>
        <w:snapToGrid w:val="0"/>
        <w:spacing w:before="100" w:beforeAutospacing="1" w:after="100" w:afterAutospacing="1" w:line="276" w:lineRule="auto"/>
        <w:ind w:firstLineChars="200" w:firstLine="964"/>
        <w:jc w:val="center"/>
        <w:rPr>
          <w:rFonts w:ascii="宋体" w:hAnsi="宋体"/>
          <w:b/>
          <w:sz w:val="48"/>
          <w:szCs w:val="48"/>
        </w:rPr>
      </w:pPr>
    </w:p>
    <w:p w:rsidR="00A26140" w:rsidRDefault="00A26140" w:rsidP="00A26140">
      <w:pPr>
        <w:widowControl/>
        <w:snapToGrid w:val="0"/>
        <w:spacing w:before="100" w:beforeAutospacing="1" w:after="100" w:afterAutospacing="1" w:line="276" w:lineRule="auto"/>
        <w:ind w:firstLineChars="200" w:firstLine="964"/>
        <w:jc w:val="center"/>
        <w:rPr>
          <w:rFonts w:ascii="宋体" w:hAnsi="宋体"/>
          <w:b/>
          <w:sz w:val="48"/>
          <w:szCs w:val="48"/>
        </w:rPr>
      </w:pPr>
    </w:p>
    <w:p w:rsidR="00A26140" w:rsidRDefault="00A26140" w:rsidP="00A26140">
      <w:pPr>
        <w:widowControl/>
        <w:snapToGrid w:val="0"/>
        <w:spacing w:before="100" w:beforeAutospacing="1" w:after="100" w:afterAutospacing="1" w:line="276" w:lineRule="auto"/>
        <w:ind w:firstLineChars="200" w:firstLine="964"/>
        <w:jc w:val="center"/>
        <w:rPr>
          <w:rFonts w:ascii="宋体" w:hAnsi="宋体"/>
          <w:b/>
          <w:sz w:val="48"/>
          <w:szCs w:val="48"/>
        </w:rPr>
      </w:pPr>
    </w:p>
    <w:p w:rsidR="00A26140" w:rsidRDefault="00A26140" w:rsidP="00A26140">
      <w:pPr>
        <w:widowControl/>
        <w:snapToGrid w:val="0"/>
        <w:spacing w:before="100" w:beforeAutospacing="1" w:after="100" w:afterAutospacing="1" w:line="276" w:lineRule="auto"/>
        <w:ind w:firstLineChars="200" w:firstLine="964"/>
        <w:jc w:val="center"/>
        <w:rPr>
          <w:rFonts w:ascii="宋体" w:hAnsi="宋体"/>
          <w:b/>
          <w:sz w:val="48"/>
          <w:szCs w:val="48"/>
        </w:rPr>
      </w:pPr>
    </w:p>
    <w:p w:rsidR="00A26140" w:rsidRDefault="00A26140" w:rsidP="00A26140">
      <w:pPr>
        <w:widowControl/>
        <w:snapToGrid w:val="0"/>
        <w:spacing w:before="100" w:beforeAutospacing="1" w:after="100" w:afterAutospacing="1" w:line="276" w:lineRule="auto"/>
        <w:ind w:firstLineChars="200" w:firstLine="964"/>
        <w:jc w:val="center"/>
        <w:rPr>
          <w:rFonts w:ascii="宋体" w:hAnsi="宋体"/>
          <w:b/>
          <w:sz w:val="48"/>
          <w:szCs w:val="48"/>
        </w:rPr>
      </w:pPr>
    </w:p>
    <w:p w:rsidR="00A26140" w:rsidRDefault="00A26140" w:rsidP="00A26140">
      <w:pPr>
        <w:widowControl/>
        <w:snapToGrid w:val="0"/>
        <w:spacing w:before="100" w:beforeAutospacing="1" w:after="100" w:afterAutospacing="1" w:line="276" w:lineRule="auto"/>
        <w:ind w:firstLineChars="200" w:firstLine="964"/>
        <w:jc w:val="center"/>
        <w:rPr>
          <w:rFonts w:ascii="宋体" w:hAnsi="宋体"/>
          <w:b/>
          <w:sz w:val="48"/>
          <w:szCs w:val="48"/>
        </w:rPr>
      </w:pPr>
    </w:p>
    <w:p w:rsidR="00D715FC" w:rsidRPr="00A26140" w:rsidRDefault="00D715FC" w:rsidP="00A26140">
      <w:pPr>
        <w:widowControl/>
        <w:snapToGrid w:val="0"/>
        <w:spacing w:before="100" w:beforeAutospacing="1" w:after="100" w:afterAutospacing="1" w:line="276" w:lineRule="auto"/>
        <w:ind w:firstLineChars="200" w:firstLine="964"/>
        <w:jc w:val="center"/>
        <w:rPr>
          <w:rFonts w:ascii="宋体" w:hAnsi="宋体"/>
          <w:b/>
          <w:sz w:val="48"/>
          <w:szCs w:val="48"/>
        </w:rPr>
      </w:pPr>
    </w:p>
    <w:p w:rsidR="00A26140" w:rsidRPr="00A26140" w:rsidRDefault="002028C4" w:rsidP="00A26140">
      <w:pPr>
        <w:widowControl/>
        <w:snapToGrid w:val="0"/>
        <w:spacing w:before="100" w:beforeAutospacing="1" w:after="100" w:afterAutospacing="1" w:line="276" w:lineRule="auto"/>
        <w:ind w:firstLineChars="200" w:firstLine="560"/>
        <w:jc w:val="center"/>
        <w:rPr>
          <w:rFonts w:ascii="宋体" w:hAnsi="宋体"/>
          <w:sz w:val="28"/>
          <w:szCs w:val="28"/>
        </w:rPr>
      </w:pPr>
      <w:r>
        <w:rPr>
          <w:rFonts w:ascii="宋体" w:hAnsi="宋体" w:hint="eastAsia"/>
          <w:sz w:val="28"/>
          <w:szCs w:val="28"/>
        </w:rPr>
        <w:t xml:space="preserve"> </w:t>
      </w:r>
      <w:r w:rsidR="00A26140" w:rsidRPr="00A26140">
        <w:rPr>
          <w:rFonts w:ascii="宋体" w:hAnsi="宋体" w:hint="eastAsia"/>
          <w:sz w:val="28"/>
          <w:szCs w:val="28"/>
        </w:rPr>
        <w:t>新疆师范大学</w:t>
      </w:r>
      <w:r>
        <w:rPr>
          <w:rFonts w:ascii="宋体" w:hAnsi="宋体" w:hint="eastAsia"/>
          <w:sz w:val="28"/>
          <w:szCs w:val="28"/>
        </w:rPr>
        <w:t>沙漠藻研究院</w:t>
      </w:r>
    </w:p>
    <w:p w:rsidR="00A26140" w:rsidRDefault="00A26140" w:rsidP="00D715FC">
      <w:pPr>
        <w:widowControl/>
        <w:snapToGrid w:val="0"/>
        <w:spacing w:before="100" w:beforeAutospacing="1" w:after="100" w:afterAutospacing="1" w:line="276" w:lineRule="auto"/>
        <w:ind w:firstLineChars="200" w:firstLine="560"/>
        <w:jc w:val="center"/>
        <w:rPr>
          <w:rFonts w:ascii="宋体" w:hAnsi="宋体"/>
          <w:sz w:val="28"/>
          <w:szCs w:val="28"/>
        </w:rPr>
      </w:pPr>
      <w:r w:rsidRPr="00A26140">
        <w:rPr>
          <w:rFonts w:ascii="宋体" w:hAnsi="宋体" w:hint="eastAsia"/>
          <w:sz w:val="28"/>
          <w:szCs w:val="28"/>
        </w:rPr>
        <w:t>二〇一七年十月</w:t>
      </w:r>
    </w:p>
    <w:p w:rsidR="00D715FC" w:rsidRDefault="00D715FC" w:rsidP="00D715FC">
      <w:pPr>
        <w:widowControl/>
        <w:snapToGrid w:val="0"/>
        <w:spacing w:before="100" w:beforeAutospacing="1" w:after="100" w:afterAutospacing="1" w:line="276" w:lineRule="auto"/>
        <w:ind w:firstLineChars="200" w:firstLine="560"/>
        <w:jc w:val="center"/>
        <w:rPr>
          <w:rFonts w:ascii="宋体" w:hAnsi="宋体"/>
          <w:sz w:val="28"/>
          <w:szCs w:val="28"/>
        </w:rPr>
      </w:pPr>
    </w:p>
    <w:p w:rsidR="00CC771E" w:rsidRPr="0013500D" w:rsidRDefault="00FB341D" w:rsidP="009B7B33">
      <w:pPr>
        <w:widowControl/>
        <w:snapToGrid w:val="0"/>
        <w:spacing w:line="360" w:lineRule="auto"/>
        <w:ind w:firstLineChars="200" w:firstLine="560"/>
        <w:rPr>
          <w:rFonts w:ascii="宋体" w:hAnsi="宋体"/>
          <w:sz w:val="28"/>
          <w:szCs w:val="28"/>
        </w:rPr>
      </w:pPr>
      <w:r w:rsidRPr="0013500D">
        <w:rPr>
          <w:rFonts w:ascii="宋体" w:hAnsi="宋体" w:hint="eastAsia"/>
          <w:sz w:val="28"/>
          <w:szCs w:val="28"/>
        </w:rPr>
        <w:t>新疆师范大学沙漠藻研究院</w:t>
      </w:r>
      <w:r w:rsidR="00606EB3" w:rsidRPr="0013500D">
        <w:rPr>
          <w:rFonts w:ascii="宋体" w:hAnsi="宋体" w:hint="eastAsia"/>
          <w:sz w:val="28"/>
          <w:szCs w:val="28"/>
        </w:rPr>
        <w:t>（沙漠藻研究院）</w:t>
      </w:r>
      <w:r w:rsidRPr="00371B4A">
        <w:rPr>
          <w:sz w:val="28"/>
          <w:szCs w:val="28"/>
        </w:rPr>
        <w:t>成立于</w:t>
      </w:r>
      <w:r w:rsidRPr="00371B4A">
        <w:rPr>
          <w:sz w:val="28"/>
          <w:szCs w:val="28"/>
        </w:rPr>
        <w:t>201</w:t>
      </w:r>
      <w:r w:rsidR="009B7B33" w:rsidRPr="00371B4A">
        <w:rPr>
          <w:sz w:val="28"/>
          <w:szCs w:val="28"/>
        </w:rPr>
        <w:t>6</w:t>
      </w:r>
      <w:r w:rsidRPr="00371B4A">
        <w:rPr>
          <w:sz w:val="28"/>
          <w:szCs w:val="28"/>
        </w:rPr>
        <w:t>年</w:t>
      </w:r>
      <w:r w:rsidR="009B7B33" w:rsidRPr="00371B4A">
        <w:rPr>
          <w:sz w:val="28"/>
          <w:szCs w:val="28"/>
        </w:rPr>
        <w:t>12</w:t>
      </w:r>
      <w:r w:rsidRPr="00371B4A">
        <w:rPr>
          <w:sz w:val="28"/>
          <w:szCs w:val="28"/>
        </w:rPr>
        <w:t>月，</w:t>
      </w:r>
      <w:r w:rsidR="00905414" w:rsidRPr="00E742F2">
        <w:rPr>
          <w:sz w:val="28"/>
          <w:szCs w:val="28"/>
        </w:rPr>
        <w:t>是依托新疆师范大学建设、运行的科研实体，</w:t>
      </w:r>
      <w:r w:rsidR="00606EB3" w:rsidRPr="00E742F2">
        <w:rPr>
          <w:sz w:val="28"/>
          <w:szCs w:val="28"/>
        </w:rPr>
        <w:t>根据国家</w:t>
      </w:r>
      <w:r w:rsidR="00260ECA" w:rsidRPr="00E742F2">
        <w:rPr>
          <w:sz w:val="28"/>
          <w:szCs w:val="28"/>
        </w:rPr>
        <w:t>对</w:t>
      </w:r>
      <w:r w:rsidR="00606EB3" w:rsidRPr="00E742F2">
        <w:rPr>
          <w:sz w:val="28"/>
          <w:szCs w:val="28"/>
        </w:rPr>
        <w:t>“</w:t>
      </w:r>
      <w:r w:rsidR="00606EB3" w:rsidRPr="00E742F2">
        <w:rPr>
          <w:sz w:val="28"/>
          <w:szCs w:val="28"/>
        </w:rPr>
        <w:t>丝绸之路经济带</w:t>
      </w:r>
      <w:r w:rsidR="00606EB3" w:rsidRPr="00E742F2">
        <w:rPr>
          <w:sz w:val="28"/>
          <w:szCs w:val="28"/>
        </w:rPr>
        <w:t>”</w:t>
      </w:r>
      <w:r w:rsidR="00606EB3" w:rsidRPr="00E742F2">
        <w:rPr>
          <w:sz w:val="28"/>
          <w:szCs w:val="28"/>
        </w:rPr>
        <w:t>建设和西部大开发战略需求</w:t>
      </w:r>
      <w:r w:rsidR="00260ECA" w:rsidRPr="00E742F2">
        <w:rPr>
          <w:sz w:val="28"/>
          <w:szCs w:val="28"/>
        </w:rPr>
        <w:t>，</w:t>
      </w:r>
      <w:r w:rsidR="00606EB3" w:rsidRPr="00E742F2">
        <w:rPr>
          <w:sz w:val="28"/>
          <w:szCs w:val="28"/>
        </w:rPr>
        <w:t>沙漠藻研究院以</w:t>
      </w:r>
      <w:r w:rsidR="00260ECA" w:rsidRPr="00E742F2">
        <w:rPr>
          <w:sz w:val="28"/>
          <w:szCs w:val="28"/>
        </w:rPr>
        <w:t>干旱区特殊的沙漠藻为主攻方向，重点研究新疆沙漠藻逆境生理、藻类固沙机制及技术推广、</w:t>
      </w:r>
      <w:r w:rsidR="00D314F2" w:rsidRPr="00E742F2">
        <w:rPr>
          <w:sz w:val="28"/>
          <w:szCs w:val="28"/>
        </w:rPr>
        <w:t>应用沙漠</w:t>
      </w:r>
      <w:proofErr w:type="gramStart"/>
      <w:r w:rsidR="00D314F2" w:rsidRPr="00E742F2">
        <w:rPr>
          <w:sz w:val="28"/>
          <w:szCs w:val="28"/>
        </w:rPr>
        <w:t>藻实现</w:t>
      </w:r>
      <w:proofErr w:type="gramEnd"/>
      <w:r w:rsidR="00D314F2" w:rsidRPr="00E742F2">
        <w:rPr>
          <w:sz w:val="28"/>
          <w:szCs w:val="28"/>
        </w:rPr>
        <w:t>生态修复的对策与配套技术研究</w:t>
      </w:r>
      <w:r w:rsidR="00260ECA" w:rsidRPr="00E742F2">
        <w:rPr>
          <w:sz w:val="28"/>
          <w:szCs w:val="28"/>
        </w:rPr>
        <w:t>等科学技术问题，</w:t>
      </w:r>
      <w:r w:rsidR="00422E4F" w:rsidRPr="00E742F2">
        <w:rPr>
          <w:sz w:val="28"/>
          <w:szCs w:val="28"/>
        </w:rPr>
        <w:t>瞄准国际地球科学发展前沿，</w:t>
      </w:r>
      <w:r w:rsidR="008C2632" w:rsidRPr="00E742F2">
        <w:rPr>
          <w:sz w:val="28"/>
          <w:szCs w:val="28"/>
        </w:rPr>
        <w:t>结合研究院的研究理论基础和关键技术，</w:t>
      </w:r>
      <w:r w:rsidR="00422E4F" w:rsidRPr="00E742F2">
        <w:rPr>
          <w:sz w:val="28"/>
          <w:szCs w:val="28"/>
        </w:rPr>
        <w:t>开展生态系统退化机制与重建、沙漠</w:t>
      </w:r>
      <w:proofErr w:type="gramStart"/>
      <w:r w:rsidR="00422E4F" w:rsidRPr="00E742F2">
        <w:rPr>
          <w:sz w:val="28"/>
          <w:szCs w:val="28"/>
        </w:rPr>
        <w:t>藻重要</w:t>
      </w:r>
      <w:proofErr w:type="gramEnd"/>
      <w:r w:rsidR="00422E4F" w:rsidRPr="00E742F2">
        <w:rPr>
          <w:sz w:val="28"/>
          <w:szCs w:val="28"/>
        </w:rPr>
        <w:t>资源的形成与利用等</w:t>
      </w:r>
      <w:r w:rsidR="00400083" w:rsidRPr="00E742F2">
        <w:rPr>
          <w:sz w:val="28"/>
          <w:szCs w:val="28"/>
        </w:rPr>
        <w:t>技术难题的科研攻关</w:t>
      </w:r>
      <w:r w:rsidR="009645AA" w:rsidRPr="00E742F2">
        <w:rPr>
          <w:sz w:val="28"/>
          <w:szCs w:val="28"/>
        </w:rPr>
        <w:t>。为推动沙漠</w:t>
      </w:r>
      <w:proofErr w:type="gramStart"/>
      <w:r w:rsidR="009645AA" w:rsidRPr="00E742F2">
        <w:rPr>
          <w:sz w:val="28"/>
          <w:szCs w:val="28"/>
        </w:rPr>
        <w:t>藻研究</w:t>
      </w:r>
      <w:proofErr w:type="gramEnd"/>
      <w:r w:rsidR="009645AA" w:rsidRPr="00E742F2">
        <w:rPr>
          <w:sz w:val="28"/>
          <w:szCs w:val="28"/>
        </w:rPr>
        <w:t>领域的集成与创新，促进高水平成果产出，培养高层次科技人才，凝聚优秀的年轻学者共同开展高水平研究工作</w:t>
      </w:r>
      <w:r w:rsidR="009645AA" w:rsidRPr="00EB6D94">
        <w:rPr>
          <w:sz w:val="28"/>
          <w:szCs w:val="28"/>
        </w:rPr>
        <w:t>，沙漠藻研究院</w:t>
      </w:r>
      <w:r w:rsidR="00211F53" w:rsidRPr="00EB6D94">
        <w:rPr>
          <w:sz w:val="28"/>
          <w:szCs w:val="28"/>
        </w:rPr>
        <w:t>特设立</w:t>
      </w:r>
      <w:r w:rsidR="00E97640" w:rsidRPr="00EB6D94">
        <w:rPr>
          <w:sz w:val="28"/>
          <w:szCs w:val="28"/>
        </w:rPr>
        <w:t>资助</w:t>
      </w:r>
      <w:r w:rsidR="00211F53" w:rsidRPr="00EB6D94">
        <w:rPr>
          <w:sz w:val="28"/>
          <w:szCs w:val="28"/>
        </w:rPr>
        <w:t>项目</w:t>
      </w:r>
      <w:r w:rsidR="002028C4" w:rsidRPr="00EB6D94">
        <w:rPr>
          <w:sz w:val="28"/>
          <w:szCs w:val="28"/>
        </w:rPr>
        <w:t>1</w:t>
      </w:r>
      <w:r w:rsidR="00F17CFA" w:rsidRPr="00EB6D94">
        <w:rPr>
          <w:rFonts w:hint="eastAsia"/>
          <w:sz w:val="28"/>
          <w:szCs w:val="28"/>
        </w:rPr>
        <w:t>2</w:t>
      </w:r>
      <w:r w:rsidR="00211F53" w:rsidRPr="00EB6D94">
        <w:rPr>
          <w:sz w:val="28"/>
          <w:szCs w:val="28"/>
        </w:rPr>
        <w:t>项，</w:t>
      </w:r>
      <w:r w:rsidR="00211F53" w:rsidRPr="00E742F2">
        <w:rPr>
          <w:sz w:val="28"/>
          <w:szCs w:val="28"/>
        </w:rPr>
        <w:t>现公开</w:t>
      </w:r>
      <w:r w:rsidR="009645AA" w:rsidRPr="00E742F2">
        <w:rPr>
          <w:sz w:val="28"/>
          <w:szCs w:val="28"/>
        </w:rPr>
        <w:t>发布</w:t>
      </w:r>
      <w:r w:rsidR="00211F53" w:rsidRPr="00E742F2">
        <w:rPr>
          <w:sz w:val="28"/>
          <w:szCs w:val="28"/>
        </w:rPr>
        <w:t>2017</w:t>
      </w:r>
      <w:r w:rsidR="00211F53" w:rsidRPr="00E742F2">
        <w:rPr>
          <w:sz w:val="28"/>
          <w:szCs w:val="28"/>
        </w:rPr>
        <w:t>年度</w:t>
      </w:r>
      <w:r w:rsidR="009645AA" w:rsidRPr="00E742F2">
        <w:rPr>
          <w:sz w:val="28"/>
          <w:szCs w:val="28"/>
        </w:rPr>
        <w:t>开</w:t>
      </w:r>
      <w:r w:rsidR="009645AA" w:rsidRPr="0013500D">
        <w:rPr>
          <w:rFonts w:ascii="宋体" w:hAnsi="宋体" w:hint="eastAsia"/>
          <w:sz w:val="28"/>
          <w:szCs w:val="28"/>
        </w:rPr>
        <w:t>放课题申请指南，</w:t>
      </w:r>
      <w:r w:rsidR="00C65920">
        <w:rPr>
          <w:rFonts w:ascii="宋体" w:hAnsi="宋体" w:hint="eastAsia"/>
          <w:sz w:val="28"/>
          <w:szCs w:val="28"/>
        </w:rPr>
        <w:t>热忱</w:t>
      </w:r>
      <w:r w:rsidR="00211F53" w:rsidRPr="0013500D">
        <w:rPr>
          <w:rFonts w:ascii="宋体" w:hAnsi="宋体" w:hint="eastAsia"/>
          <w:sz w:val="28"/>
          <w:szCs w:val="28"/>
        </w:rPr>
        <w:t>欢迎相关单位科研人员踊跃申报。相关事宜</w:t>
      </w:r>
      <w:r w:rsidR="00586F2A" w:rsidRPr="0013500D">
        <w:rPr>
          <w:rFonts w:ascii="宋体" w:hAnsi="宋体" w:hint="eastAsia"/>
          <w:sz w:val="28"/>
          <w:szCs w:val="28"/>
        </w:rPr>
        <w:t>如下：</w:t>
      </w:r>
      <w:r w:rsidR="00D314F2">
        <w:rPr>
          <w:rFonts w:ascii="宋体" w:hAnsi="宋体" w:hint="eastAsia"/>
          <w:sz w:val="28"/>
          <w:szCs w:val="28"/>
        </w:rPr>
        <w:t xml:space="preserve"> </w:t>
      </w:r>
    </w:p>
    <w:p w:rsidR="00A26140" w:rsidRPr="007E2E58" w:rsidRDefault="009B7B33" w:rsidP="007E2E58">
      <w:pPr>
        <w:pStyle w:val="a6"/>
        <w:widowControl/>
        <w:numPr>
          <w:ilvl w:val="0"/>
          <w:numId w:val="2"/>
        </w:numPr>
        <w:snapToGrid w:val="0"/>
        <w:spacing w:line="360" w:lineRule="auto"/>
        <w:ind w:left="964" w:hangingChars="343" w:hanging="964"/>
        <w:rPr>
          <w:rFonts w:ascii="宋体" w:hAnsi="宋体"/>
          <w:b/>
          <w:sz w:val="28"/>
          <w:szCs w:val="28"/>
        </w:rPr>
      </w:pPr>
      <w:r>
        <w:rPr>
          <w:rFonts w:ascii="宋体" w:hAnsi="宋体" w:hint="eastAsia"/>
          <w:b/>
          <w:sz w:val="28"/>
          <w:szCs w:val="28"/>
        </w:rPr>
        <w:t>本年度</w:t>
      </w:r>
      <w:r w:rsidR="00CC771E" w:rsidRPr="007E2E58">
        <w:rPr>
          <w:rFonts w:ascii="宋体" w:hAnsi="宋体" w:hint="eastAsia"/>
          <w:b/>
          <w:sz w:val="28"/>
          <w:szCs w:val="28"/>
        </w:rPr>
        <w:t>资助领域与方向</w:t>
      </w:r>
    </w:p>
    <w:p w:rsidR="00CC771E" w:rsidRPr="004D1FA2" w:rsidRDefault="00211F53" w:rsidP="004D1FA2">
      <w:pPr>
        <w:pStyle w:val="a6"/>
        <w:widowControl/>
        <w:numPr>
          <w:ilvl w:val="0"/>
          <w:numId w:val="7"/>
        </w:numPr>
        <w:snapToGrid w:val="0"/>
        <w:spacing w:line="360" w:lineRule="auto"/>
        <w:ind w:firstLineChars="0"/>
        <w:outlineLvl w:val="0"/>
        <w:rPr>
          <w:rFonts w:ascii="宋体" w:hAnsi="宋体" w:cs="宋体"/>
          <w:b/>
          <w:bCs/>
          <w:color w:val="353535"/>
          <w:kern w:val="0"/>
          <w:sz w:val="28"/>
          <w:szCs w:val="28"/>
        </w:rPr>
      </w:pPr>
      <w:r w:rsidRPr="004D1FA2">
        <w:rPr>
          <w:rFonts w:ascii="宋体" w:hAnsi="宋体" w:cs="宋体" w:hint="eastAsia"/>
          <w:b/>
          <w:bCs/>
          <w:color w:val="353535"/>
          <w:kern w:val="0"/>
          <w:sz w:val="28"/>
          <w:szCs w:val="28"/>
        </w:rPr>
        <w:t>新疆沙漠藻逆境生理研究</w:t>
      </w:r>
    </w:p>
    <w:p w:rsidR="004D1FA2" w:rsidRPr="00877C9E" w:rsidRDefault="004D1FA2" w:rsidP="009B7B33">
      <w:pPr>
        <w:widowControl/>
        <w:snapToGrid w:val="0"/>
        <w:spacing w:line="360" w:lineRule="auto"/>
        <w:ind w:firstLineChars="200" w:firstLine="560"/>
        <w:outlineLvl w:val="0"/>
        <w:rPr>
          <w:rFonts w:ascii="宋体" w:hAnsi="宋体" w:cs="宋体"/>
          <w:color w:val="000000"/>
          <w:sz w:val="28"/>
          <w:szCs w:val="28"/>
        </w:rPr>
      </w:pPr>
      <w:r w:rsidRPr="00877C9E">
        <w:rPr>
          <w:rFonts w:ascii="宋体" w:hAnsi="宋体" w:cs="宋体" w:hint="eastAsia"/>
          <w:color w:val="000000"/>
          <w:sz w:val="28"/>
          <w:szCs w:val="28"/>
        </w:rPr>
        <w:t>围绕新疆极端干旱条件下荒漠化问题加剧，</w:t>
      </w:r>
      <w:r w:rsidR="00B54967" w:rsidRPr="00877C9E">
        <w:rPr>
          <w:rFonts w:ascii="宋体" w:hAnsi="宋体" w:cs="宋体" w:hint="eastAsia"/>
          <w:color w:val="000000"/>
          <w:sz w:val="28"/>
          <w:szCs w:val="28"/>
        </w:rPr>
        <w:t>针对沙漠</w:t>
      </w:r>
      <w:proofErr w:type="gramStart"/>
      <w:r w:rsidR="00B54967" w:rsidRPr="00877C9E">
        <w:rPr>
          <w:rFonts w:ascii="宋体" w:hAnsi="宋体" w:cs="宋体" w:hint="eastAsia"/>
          <w:color w:val="000000"/>
          <w:sz w:val="28"/>
          <w:szCs w:val="28"/>
        </w:rPr>
        <w:t>藻适应</w:t>
      </w:r>
      <w:proofErr w:type="gramEnd"/>
      <w:r w:rsidR="00B54967" w:rsidRPr="00877C9E">
        <w:rPr>
          <w:rFonts w:ascii="宋体" w:hAnsi="宋体" w:cs="宋体" w:hint="eastAsia"/>
          <w:color w:val="000000"/>
          <w:sz w:val="28"/>
          <w:szCs w:val="28"/>
        </w:rPr>
        <w:t>逆境的生理生态机制，开展沙漠</w:t>
      </w:r>
      <w:proofErr w:type="gramStart"/>
      <w:r w:rsidR="00B54967" w:rsidRPr="00877C9E">
        <w:rPr>
          <w:rFonts w:ascii="宋体" w:hAnsi="宋体" w:cs="宋体" w:hint="eastAsia"/>
          <w:color w:val="000000"/>
          <w:sz w:val="28"/>
          <w:szCs w:val="28"/>
        </w:rPr>
        <w:t>藻</w:t>
      </w:r>
      <w:r w:rsidR="008E522B" w:rsidRPr="00877C9E">
        <w:rPr>
          <w:rFonts w:ascii="宋体" w:hAnsi="宋体" w:cs="宋体" w:hint="eastAsia"/>
          <w:color w:val="000000"/>
          <w:sz w:val="28"/>
          <w:szCs w:val="28"/>
        </w:rPr>
        <w:t>适应</w:t>
      </w:r>
      <w:proofErr w:type="gramEnd"/>
      <w:r w:rsidR="008E522B" w:rsidRPr="00877C9E">
        <w:rPr>
          <w:rFonts w:ascii="宋体" w:hAnsi="宋体" w:cs="宋体" w:hint="eastAsia"/>
          <w:color w:val="000000"/>
          <w:sz w:val="28"/>
          <w:szCs w:val="28"/>
        </w:rPr>
        <w:t>新疆干旱、强辐射、温度变幅大、高盐碱等恶劣条件下生存的特殊能力与机理的研究。</w:t>
      </w:r>
      <w:r w:rsidR="008E522B" w:rsidRPr="00877C9E">
        <w:rPr>
          <w:rFonts w:ascii="宋体" w:hAnsi="宋体" w:cs="宋体"/>
          <w:color w:val="000000"/>
          <w:sz w:val="28"/>
          <w:szCs w:val="28"/>
        </w:rPr>
        <w:t xml:space="preserve"> </w:t>
      </w:r>
    </w:p>
    <w:p w:rsidR="00CC771E" w:rsidRPr="00CC771E" w:rsidRDefault="00CC771E" w:rsidP="007E2E58">
      <w:pPr>
        <w:adjustRightInd w:val="0"/>
        <w:snapToGrid w:val="0"/>
        <w:spacing w:line="360" w:lineRule="auto"/>
        <w:rPr>
          <w:rFonts w:ascii="宋体" w:hAnsi="宋体" w:cs="宋体"/>
          <w:color w:val="000000"/>
          <w:sz w:val="28"/>
          <w:szCs w:val="28"/>
        </w:rPr>
      </w:pPr>
      <w:r w:rsidRPr="00CC771E">
        <w:rPr>
          <w:rFonts w:ascii="宋体" w:hAnsi="宋体" w:cs="宋体" w:hint="eastAsia"/>
          <w:color w:val="000000"/>
          <w:kern w:val="0"/>
          <w:sz w:val="28"/>
          <w:szCs w:val="28"/>
        </w:rPr>
        <w:t>*创新探索性研究项目题目</w:t>
      </w:r>
      <w:r w:rsidRPr="00CC771E">
        <w:rPr>
          <w:rFonts w:ascii="宋体" w:hAnsi="宋体" w:cs="宋体" w:hint="eastAsia"/>
          <w:color w:val="353535"/>
          <w:kern w:val="0"/>
          <w:sz w:val="28"/>
          <w:szCs w:val="28"/>
        </w:rPr>
        <w:t>自定</w:t>
      </w:r>
    </w:p>
    <w:p w:rsidR="00CC771E" w:rsidRPr="007E2E58" w:rsidRDefault="00CC771E" w:rsidP="007E2E58">
      <w:pPr>
        <w:widowControl/>
        <w:snapToGrid w:val="0"/>
        <w:spacing w:line="360" w:lineRule="auto"/>
        <w:rPr>
          <w:rFonts w:ascii="宋体" w:hAnsi="宋体" w:cs="宋体"/>
          <w:b/>
          <w:bCs/>
          <w:color w:val="353535"/>
          <w:kern w:val="0"/>
          <w:sz w:val="28"/>
          <w:szCs w:val="28"/>
        </w:rPr>
      </w:pPr>
      <w:r w:rsidRPr="007E2E58">
        <w:rPr>
          <w:rFonts w:ascii="宋体" w:hAnsi="宋体" w:cs="宋体" w:hint="eastAsia"/>
          <w:b/>
          <w:bCs/>
          <w:color w:val="353535"/>
          <w:kern w:val="0"/>
          <w:sz w:val="28"/>
          <w:szCs w:val="28"/>
        </w:rPr>
        <w:t xml:space="preserve">2. </w:t>
      </w:r>
      <w:r w:rsidR="008E522B" w:rsidRPr="008E522B">
        <w:rPr>
          <w:rFonts w:ascii="宋体" w:hAnsi="宋体" w:cs="宋体" w:hint="eastAsia"/>
          <w:b/>
          <w:bCs/>
          <w:color w:val="353535"/>
          <w:kern w:val="0"/>
          <w:sz w:val="28"/>
          <w:szCs w:val="28"/>
        </w:rPr>
        <w:t>新疆沙漠藻固沙机制研究</w:t>
      </w:r>
    </w:p>
    <w:p w:rsidR="008E522B" w:rsidRDefault="00877C9E" w:rsidP="009B7B33">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围绕防止沙漠化的重大生态问题，研究沙漠藻喷施形成结皮的机制，结皮形成过程及影响因素，观测</w:t>
      </w:r>
      <w:proofErr w:type="gramStart"/>
      <w:r w:rsidR="00856C54">
        <w:rPr>
          <w:rFonts w:ascii="宋体" w:hAnsi="宋体" w:cs="宋体" w:hint="eastAsia"/>
          <w:sz w:val="28"/>
          <w:szCs w:val="28"/>
        </w:rPr>
        <w:t>沙漠藻</w:t>
      </w:r>
      <w:r>
        <w:rPr>
          <w:rFonts w:ascii="宋体" w:hAnsi="宋体" w:cs="宋体" w:hint="eastAsia"/>
          <w:sz w:val="28"/>
          <w:szCs w:val="28"/>
        </w:rPr>
        <w:t>结皮</w:t>
      </w:r>
      <w:proofErr w:type="gramEnd"/>
      <w:r>
        <w:rPr>
          <w:rFonts w:ascii="宋体" w:hAnsi="宋体" w:cs="宋体" w:hint="eastAsia"/>
          <w:sz w:val="28"/>
          <w:szCs w:val="28"/>
        </w:rPr>
        <w:t>对土壤微生态环境的改变，对水分养分的固定改善能力</w:t>
      </w:r>
      <w:r w:rsidR="009E774B">
        <w:rPr>
          <w:rFonts w:ascii="宋体" w:hAnsi="宋体" w:cs="宋体" w:hint="eastAsia"/>
          <w:sz w:val="28"/>
          <w:szCs w:val="28"/>
        </w:rPr>
        <w:t>。</w:t>
      </w:r>
    </w:p>
    <w:p w:rsidR="00CC771E" w:rsidRPr="00CC771E" w:rsidRDefault="00CC771E" w:rsidP="007E2E58">
      <w:pPr>
        <w:adjustRightInd w:val="0"/>
        <w:snapToGrid w:val="0"/>
        <w:spacing w:line="360" w:lineRule="auto"/>
        <w:rPr>
          <w:rFonts w:ascii="宋体" w:hAnsi="宋体" w:cs="宋体"/>
          <w:color w:val="000000"/>
          <w:sz w:val="28"/>
          <w:szCs w:val="28"/>
        </w:rPr>
      </w:pPr>
      <w:r w:rsidRPr="00CC771E">
        <w:rPr>
          <w:rFonts w:ascii="宋体" w:hAnsi="宋体" w:cs="宋体" w:hint="eastAsia"/>
          <w:color w:val="000000"/>
          <w:kern w:val="0"/>
          <w:sz w:val="28"/>
          <w:szCs w:val="28"/>
        </w:rPr>
        <w:t>*创新探索性研究项目题目</w:t>
      </w:r>
      <w:r w:rsidRPr="00CC771E">
        <w:rPr>
          <w:rFonts w:ascii="宋体" w:hAnsi="宋体" w:cs="宋体" w:hint="eastAsia"/>
          <w:color w:val="353535"/>
          <w:kern w:val="0"/>
          <w:sz w:val="28"/>
          <w:szCs w:val="28"/>
        </w:rPr>
        <w:t>自定</w:t>
      </w:r>
    </w:p>
    <w:p w:rsidR="009E15A5" w:rsidRDefault="00CC771E" w:rsidP="009E15A5">
      <w:pPr>
        <w:widowControl/>
        <w:snapToGrid w:val="0"/>
        <w:spacing w:line="360" w:lineRule="auto"/>
        <w:rPr>
          <w:rFonts w:ascii="宋体" w:hAnsi="宋体" w:cs="宋体"/>
          <w:b/>
          <w:bCs/>
          <w:color w:val="353535"/>
          <w:kern w:val="0"/>
          <w:sz w:val="28"/>
          <w:szCs w:val="28"/>
        </w:rPr>
      </w:pPr>
      <w:r w:rsidRPr="007E2E58">
        <w:rPr>
          <w:rFonts w:ascii="宋体" w:hAnsi="宋体" w:cs="宋体" w:hint="eastAsia"/>
          <w:b/>
          <w:bCs/>
          <w:color w:val="353535"/>
          <w:kern w:val="0"/>
          <w:sz w:val="28"/>
          <w:szCs w:val="28"/>
        </w:rPr>
        <w:t>3.</w:t>
      </w:r>
      <w:r w:rsidR="009E15A5" w:rsidRPr="009E15A5">
        <w:rPr>
          <w:rFonts w:ascii="宋体" w:hAnsi="宋体" w:cs="宋体" w:hint="eastAsia"/>
          <w:b/>
          <w:bCs/>
          <w:color w:val="353535"/>
          <w:kern w:val="0"/>
          <w:sz w:val="28"/>
          <w:szCs w:val="28"/>
        </w:rPr>
        <w:tab/>
        <w:t>应用沙漠</w:t>
      </w:r>
      <w:proofErr w:type="gramStart"/>
      <w:r w:rsidR="009E15A5" w:rsidRPr="009E15A5">
        <w:rPr>
          <w:rFonts w:ascii="宋体" w:hAnsi="宋体" w:cs="宋体" w:hint="eastAsia"/>
          <w:b/>
          <w:bCs/>
          <w:color w:val="353535"/>
          <w:kern w:val="0"/>
          <w:sz w:val="28"/>
          <w:szCs w:val="28"/>
        </w:rPr>
        <w:t>藻实现</w:t>
      </w:r>
      <w:proofErr w:type="gramEnd"/>
      <w:r w:rsidR="009E15A5" w:rsidRPr="009E15A5">
        <w:rPr>
          <w:rFonts w:ascii="宋体" w:hAnsi="宋体" w:cs="宋体" w:hint="eastAsia"/>
          <w:b/>
          <w:bCs/>
          <w:color w:val="353535"/>
          <w:kern w:val="0"/>
          <w:sz w:val="28"/>
          <w:szCs w:val="28"/>
        </w:rPr>
        <w:t>生态修复的对策与配套技术研究</w:t>
      </w:r>
    </w:p>
    <w:p w:rsidR="009E774B" w:rsidRPr="009E774B" w:rsidRDefault="009E774B" w:rsidP="009E15A5">
      <w:pPr>
        <w:widowControl/>
        <w:snapToGrid w:val="0"/>
        <w:spacing w:line="360" w:lineRule="auto"/>
        <w:ind w:firstLineChars="200" w:firstLine="560"/>
        <w:rPr>
          <w:rFonts w:ascii="宋体" w:hAnsi="宋体" w:cs="宋体"/>
          <w:sz w:val="28"/>
          <w:szCs w:val="28"/>
        </w:rPr>
      </w:pPr>
      <w:r w:rsidRPr="00C22A99">
        <w:rPr>
          <w:rFonts w:ascii="宋体" w:hAnsi="宋体" w:cs="宋体" w:hint="eastAsia"/>
          <w:color w:val="000000"/>
          <w:kern w:val="0"/>
          <w:sz w:val="28"/>
          <w:szCs w:val="28"/>
        </w:rPr>
        <w:lastRenderedPageBreak/>
        <w:t>围绕新疆沙漠藻种的</w:t>
      </w:r>
      <w:r>
        <w:rPr>
          <w:rFonts w:ascii="宋体" w:hAnsi="宋体" w:cs="宋体" w:hint="eastAsia"/>
          <w:color w:val="000000"/>
          <w:kern w:val="0"/>
          <w:sz w:val="28"/>
          <w:szCs w:val="28"/>
        </w:rPr>
        <w:t>开发与利用</w:t>
      </w:r>
      <w:r w:rsidRPr="00C22A99">
        <w:rPr>
          <w:rFonts w:ascii="宋体" w:hAnsi="宋体" w:cs="宋体" w:hint="eastAsia"/>
          <w:color w:val="000000"/>
          <w:kern w:val="0"/>
          <w:sz w:val="28"/>
          <w:szCs w:val="28"/>
        </w:rPr>
        <w:t>，</w:t>
      </w:r>
      <w:r>
        <w:rPr>
          <w:rFonts w:ascii="宋体" w:hAnsi="宋体" w:cs="宋体" w:hint="eastAsia"/>
          <w:sz w:val="28"/>
          <w:szCs w:val="28"/>
        </w:rPr>
        <w:t>开展藻类结皮在固沙拓</w:t>
      </w:r>
      <w:proofErr w:type="gramStart"/>
      <w:r>
        <w:rPr>
          <w:rFonts w:ascii="宋体" w:hAnsi="宋体" w:cs="宋体" w:hint="eastAsia"/>
          <w:sz w:val="28"/>
          <w:szCs w:val="28"/>
        </w:rPr>
        <w:t>植方面</w:t>
      </w:r>
      <w:proofErr w:type="gramEnd"/>
      <w:r>
        <w:rPr>
          <w:rFonts w:ascii="宋体" w:hAnsi="宋体" w:cs="宋体" w:hint="eastAsia"/>
          <w:sz w:val="28"/>
          <w:szCs w:val="28"/>
        </w:rPr>
        <w:t>的潜能等研究，探索沙漠生态修复的手段和技术。集成示范应用沙漠</w:t>
      </w:r>
      <w:proofErr w:type="gramStart"/>
      <w:r>
        <w:rPr>
          <w:rFonts w:ascii="宋体" w:hAnsi="宋体" w:cs="宋体" w:hint="eastAsia"/>
          <w:sz w:val="28"/>
          <w:szCs w:val="28"/>
        </w:rPr>
        <w:t>藻实现</w:t>
      </w:r>
      <w:proofErr w:type="gramEnd"/>
      <w:r>
        <w:rPr>
          <w:rFonts w:ascii="宋体" w:hAnsi="宋体" w:cs="宋体" w:hint="eastAsia"/>
          <w:sz w:val="28"/>
          <w:szCs w:val="28"/>
        </w:rPr>
        <w:t>固沙、修复生态的对策与配套技术。</w:t>
      </w:r>
      <w:r w:rsidRPr="009E774B">
        <w:rPr>
          <w:rFonts w:ascii="宋体" w:hAnsi="宋体" w:cs="宋体" w:hint="eastAsia"/>
          <w:sz w:val="28"/>
          <w:szCs w:val="28"/>
        </w:rPr>
        <w:t>探索藻种的制备以及适应性能，</w:t>
      </w:r>
      <w:r w:rsidR="000D71B5">
        <w:rPr>
          <w:rFonts w:ascii="宋体" w:hAnsi="宋体" w:cs="宋体" w:hint="eastAsia"/>
          <w:color w:val="000000"/>
          <w:kern w:val="0"/>
          <w:sz w:val="28"/>
          <w:szCs w:val="28"/>
        </w:rPr>
        <w:t>为沙漠藻打破生态恢复屏障提供保障。</w:t>
      </w:r>
    </w:p>
    <w:p w:rsidR="00CC771E" w:rsidRDefault="00CC771E" w:rsidP="007E2E58">
      <w:pPr>
        <w:widowControl/>
        <w:snapToGrid w:val="0"/>
        <w:spacing w:line="360" w:lineRule="auto"/>
        <w:rPr>
          <w:rFonts w:ascii="宋体" w:hAnsi="宋体" w:cs="宋体"/>
          <w:color w:val="000000"/>
          <w:kern w:val="0"/>
          <w:sz w:val="28"/>
          <w:szCs w:val="28"/>
        </w:rPr>
      </w:pPr>
      <w:r w:rsidRPr="00CC771E">
        <w:rPr>
          <w:rFonts w:ascii="宋体" w:hAnsi="宋体" w:cs="宋体" w:hint="eastAsia"/>
          <w:color w:val="353535"/>
          <w:kern w:val="0"/>
          <w:sz w:val="28"/>
          <w:szCs w:val="28"/>
        </w:rPr>
        <w:t>注：*</w:t>
      </w:r>
      <w:r w:rsidRPr="00CC771E">
        <w:rPr>
          <w:rFonts w:ascii="宋体" w:hAnsi="宋体" w:cs="宋体" w:hint="eastAsia"/>
          <w:color w:val="000000"/>
          <w:kern w:val="0"/>
          <w:sz w:val="28"/>
          <w:szCs w:val="28"/>
        </w:rPr>
        <w:t>创新探索性研究项目鼓励中青年教师围绕自己的研究方向展开创新性研究。</w:t>
      </w:r>
    </w:p>
    <w:p w:rsidR="00CC771E" w:rsidRPr="007E2E58" w:rsidRDefault="00586F2A" w:rsidP="007E2E58">
      <w:pPr>
        <w:pStyle w:val="a6"/>
        <w:widowControl/>
        <w:numPr>
          <w:ilvl w:val="0"/>
          <w:numId w:val="2"/>
        </w:numPr>
        <w:snapToGrid w:val="0"/>
        <w:spacing w:line="360" w:lineRule="auto"/>
        <w:ind w:left="964" w:hangingChars="343" w:hanging="964"/>
        <w:rPr>
          <w:rFonts w:ascii="宋体" w:hAnsi="宋体"/>
          <w:b/>
          <w:sz w:val="28"/>
          <w:szCs w:val="28"/>
        </w:rPr>
      </w:pPr>
      <w:r w:rsidRPr="007E2E58">
        <w:rPr>
          <w:rFonts w:ascii="宋体" w:hAnsi="宋体" w:hint="eastAsia"/>
          <w:b/>
          <w:sz w:val="28"/>
          <w:szCs w:val="28"/>
        </w:rPr>
        <w:t>申请</w:t>
      </w:r>
      <w:r w:rsidR="00E97640">
        <w:rPr>
          <w:rFonts w:ascii="宋体" w:hAnsi="宋体" w:hint="eastAsia"/>
          <w:b/>
          <w:sz w:val="28"/>
          <w:szCs w:val="28"/>
        </w:rPr>
        <w:t>人</w:t>
      </w:r>
      <w:r w:rsidR="009B7B33">
        <w:rPr>
          <w:rFonts w:ascii="宋体" w:hAnsi="宋体" w:hint="eastAsia"/>
          <w:b/>
          <w:sz w:val="28"/>
          <w:szCs w:val="28"/>
        </w:rPr>
        <w:t>条件</w:t>
      </w:r>
    </w:p>
    <w:p w:rsidR="00586F2A" w:rsidRPr="009135FD" w:rsidRDefault="00F7789C" w:rsidP="009135FD">
      <w:pPr>
        <w:widowControl/>
        <w:snapToGrid w:val="0"/>
        <w:spacing w:line="360" w:lineRule="auto"/>
        <w:ind w:firstLineChars="200" w:firstLine="560"/>
        <w:rPr>
          <w:rFonts w:ascii="宋体" w:hAnsi="宋体" w:cs="宋体"/>
          <w:kern w:val="0"/>
          <w:sz w:val="28"/>
          <w:szCs w:val="28"/>
        </w:rPr>
      </w:pPr>
      <w:r w:rsidRPr="009135FD">
        <w:rPr>
          <w:rFonts w:hint="eastAsia"/>
          <w:sz w:val="28"/>
          <w:szCs w:val="28"/>
        </w:rPr>
        <w:t>凡符合以上研究</w:t>
      </w:r>
      <w:r w:rsidR="00371B4A" w:rsidRPr="009135FD">
        <w:rPr>
          <w:rFonts w:hint="eastAsia"/>
          <w:sz w:val="28"/>
          <w:szCs w:val="28"/>
        </w:rPr>
        <w:t>方向的校内在编教师（</w:t>
      </w:r>
      <w:proofErr w:type="gramStart"/>
      <w:r w:rsidR="00371B4A" w:rsidRPr="009135FD">
        <w:rPr>
          <w:rFonts w:hint="eastAsia"/>
          <w:sz w:val="28"/>
          <w:szCs w:val="28"/>
        </w:rPr>
        <w:t>含援疆</w:t>
      </w:r>
      <w:proofErr w:type="gramEnd"/>
      <w:r w:rsidR="00371B4A" w:rsidRPr="009135FD">
        <w:rPr>
          <w:rFonts w:hint="eastAsia"/>
          <w:sz w:val="28"/>
          <w:szCs w:val="28"/>
        </w:rPr>
        <w:t>干部）</w:t>
      </w:r>
      <w:r w:rsidR="00586F2A" w:rsidRPr="009135FD">
        <w:rPr>
          <w:rFonts w:hint="eastAsia"/>
          <w:sz w:val="28"/>
          <w:szCs w:val="28"/>
        </w:rPr>
        <w:t>可根据本</w:t>
      </w:r>
      <w:r w:rsidR="00371B4A" w:rsidRPr="009135FD">
        <w:rPr>
          <w:rFonts w:hint="eastAsia"/>
          <w:sz w:val="28"/>
          <w:szCs w:val="28"/>
        </w:rPr>
        <w:t>研究院</w:t>
      </w:r>
      <w:r w:rsidR="00586F2A" w:rsidRPr="009135FD">
        <w:rPr>
          <w:rFonts w:hint="eastAsia"/>
          <w:sz w:val="28"/>
          <w:szCs w:val="28"/>
        </w:rPr>
        <w:t>资助领域申请指南提出课题申请</w:t>
      </w:r>
      <w:r w:rsidR="00B44472" w:rsidRPr="009135FD">
        <w:rPr>
          <w:rFonts w:hint="eastAsia"/>
          <w:sz w:val="28"/>
          <w:szCs w:val="28"/>
        </w:rPr>
        <w:t>。</w:t>
      </w:r>
      <w:r w:rsidR="00586F2A" w:rsidRPr="009135FD">
        <w:rPr>
          <w:rFonts w:hint="eastAsia"/>
          <w:sz w:val="28"/>
          <w:szCs w:val="28"/>
        </w:rPr>
        <w:t>其产出成果须</w:t>
      </w:r>
      <w:r w:rsidR="00B44472" w:rsidRPr="009135FD">
        <w:rPr>
          <w:rFonts w:hint="eastAsia"/>
          <w:sz w:val="28"/>
          <w:szCs w:val="28"/>
        </w:rPr>
        <w:t>标注平台名称，成果</w:t>
      </w:r>
      <w:r w:rsidR="00586F2A" w:rsidRPr="009135FD">
        <w:rPr>
          <w:rFonts w:hint="eastAsia"/>
          <w:sz w:val="28"/>
          <w:szCs w:val="28"/>
        </w:rPr>
        <w:t>以新疆师范大学为第一署名单位，经学科学术委员会评议、批准后予以资助。</w:t>
      </w:r>
    </w:p>
    <w:p w:rsidR="004329A0" w:rsidRDefault="004329A0" w:rsidP="007E2E58">
      <w:pPr>
        <w:pStyle w:val="a6"/>
        <w:widowControl/>
        <w:numPr>
          <w:ilvl w:val="0"/>
          <w:numId w:val="2"/>
        </w:numPr>
        <w:snapToGrid w:val="0"/>
        <w:spacing w:line="360" w:lineRule="auto"/>
        <w:ind w:left="964" w:hangingChars="343" w:hanging="964"/>
        <w:rPr>
          <w:rFonts w:ascii="宋体" w:hAnsi="宋体"/>
          <w:b/>
          <w:sz w:val="28"/>
          <w:szCs w:val="28"/>
        </w:rPr>
      </w:pPr>
      <w:r>
        <w:rPr>
          <w:rFonts w:ascii="宋体" w:hAnsi="宋体" w:hint="eastAsia"/>
          <w:b/>
          <w:sz w:val="28"/>
          <w:szCs w:val="28"/>
        </w:rPr>
        <w:t>项目经费</w:t>
      </w:r>
      <w:r w:rsidR="00467B9E">
        <w:rPr>
          <w:rFonts w:ascii="宋体" w:hAnsi="宋体" w:hint="eastAsia"/>
          <w:b/>
          <w:sz w:val="28"/>
          <w:szCs w:val="28"/>
        </w:rPr>
        <w:t xml:space="preserve"> </w:t>
      </w:r>
    </w:p>
    <w:p w:rsidR="004329A0" w:rsidRPr="00856C54" w:rsidRDefault="004329A0" w:rsidP="007E2E58">
      <w:pPr>
        <w:widowControl/>
        <w:snapToGrid w:val="0"/>
        <w:spacing w:line="360" w:lineRule="auto"/>
        <w:ind w:firstLineChars="200" w:firstLine="560"/>
        <w:rPr>
          <w:sz w:val="28"/>
          <w:szCs w:val="28"/>
        </w:rPr>
      </w:pPr>
      <w:r w:rsidRPr="00AC6824">
        <w:rPr>
          <w:sz w:val="28"/>
          <w:szCs w:val="28"/>
        </w:rPr>
        <w:t>2017</w:t>
      </w:r>
      <w:r w:rsidRPr="00AC6824">
        <w:rPr>
          <w:sz w:val="28"/>
          <w:szCs w:val="28"/>
        </w:rPr>
        <w:t>年度</w:t>
      </w:r>
      <w:r w:rsidR="00640045" w:rsidRPr="00AC6824">
        <w:rPr>
          <w:sz w:val="28"/>
          <w:szCs w:val="28"/>
        </w:rPr>
        <w:t>沙漠藻研究院</w:t>
      </w:r>
      <w:proofErr w:type="gramStart"/>
      <w:r w:rsidR="00A62C44" w:rsidRPr="00AC6824">
        <w:rPr>
          <w:rFonts w:hint="eastAsia"/>
          <w:sz w:val="28"/>
          <w:szCs w:val="28"/>
        </w:rPr>
        <w:t>设</w:t>
      </w:r>
      <w:r w:rsidR="00640045" w:rsidRPr="00AC6824">
        <w:rPr>
          <w:sz w:val="28"/>
          <w:szCs w:val="28"/>
        </w:rPr>
        <w:t>开放</w:t>
      </w:r>
      <w:proofErr w:type="gramEnd"/>
      <w:r w:rsidRPr="00AC6824">
        <w:rPr>
          <w:sz w:val="28"/>
          <w:szCs w:val="28"/>
        </w:rPr>
        <w:t>课题</w:t>
      </w:r>
      <w:r w:rsidR="00A62C44" w:rsidRPr="00AC6824">
        <w:rPr>
          <w:rFonts w:hint="eastAsia"/>
          <w:sz w:val="28"/>
          <w:szCs w:val="28"/>
        </w:rPr>
        <w:t>共</w:t>
      </w:r>
      <w:r w:rsidR="00467B9E" w:rsidRPr="00AC6824">
        <w:rPr>
          <w:sz w:val="28"/>
          <w:szCs w:val="28"/>
        </w:rPr>
        <w:t>1</w:t>
      </w:r>
      <w:r w:rsidR="00A62C44" w:rsidRPr="00AC6824">
        <w:rPr>
          <w:rFonts w:hint="eastAsia"/>
          <w:sz w:val="28"/>
          <w:szCs w:val="28"/>
        </w:rPr>
        <w:t>2</w:t>
      </w:r>
      <w:r w:rsidRPr="00AC6824">
        <w:rPr>
          <w:sz w:val="28"/>
          <w:szCs w:val="28"/>
        </w:rPr>
        <w:t>项，</w:t>
      </w:r>
      <w:r w:rsidR="00A62C44" w:rsidRPr="00AC6824">
        <w:rPr>
          <w:rFonts w:hint="eastAsia"/>
          <w:sz w:val="28"/>
          <w:szCs w:val="28"/>
        </w:rPr>
        <w:t>共</w:t>
      </w:r>
      <w:r w:rsidR="00A62C44">
        <w:rPr>
          <w:rFonts w:hint="eastAsia"/>
          <w:sz w:val="28"/>
          <w:szCs w:val="28"/>
        </w:rPr>
        <w:t>30</w:t>
      </w:r>
      <w:r w:rsidR="00A62C44">
        <w:rPr>
          <w:rFonts w:hint="eastAsia"/>
          <w:sz w:val="28"/>
          <w:szCs w:val="28"/>
        </w:rPr>
        <w:t>万元。预设重点项目</w:t>
      </w:r>
      <w:r w:rsidR="00A62C44">
        <w:rPr>
          <w:rFonts w:hint="eastAsia"/>
          <w:sz w:val="28"/>
          <w:szCs w:val="28"/>
        </w:rPr>
        <w:t>3</w:t>
      </w:r>
      <w:r w:rsidR="00A62C44">
        <w:rPr>
          <w:rFonts w:hint="eastAsia"/>
          <w:sz w:val="28"/>
          <w:szCs w:val="28"/>
        </w:rPr>
        <w:t>项，</w:t>
      </w:r>
      <w:r w:rsidRPr="00856C54">
        <w:rPr>
          <w:sz w:val="28"/>
          <w:szCs w:val="28"/>
        </w:rPr>
        <w:t>每项</w:t>
      </w:r>
      <w:r w:rsidR="00A62C44">
        <w:rPr>
          <w:rFonts w:hint="eastAsia"/>
          <w:sz w:val="28"/>
          <w:szCs w:val="28"/>
        </w:rPr>
        <w:t>4</w:t>
      </w:r>
      <w:r w:rsidR="00AC6824">
        <w:rPr>
          <w:sz w:val="28"/>
          <w:szCs w:val="28"/>
        </w:rPr>
        <w:t>万元</w:t>
      </w:r>
      <w:r w:rsidR="00A62C44">
        <w:rPr>
          <w:rFonts w:hint="eastAsia"/>
          <w:sz w:val="28"/>
          <w:szCs w:val="28"/>
        </w:rPr>
        <w:t>；预设一般项目</w:t>
      </w:r>
      <w:r w:rsidR="00A62C44">
        <w:rPr>
          <w:rFonts w:hint="eastAsia"/>
          <w:sz w:val="28"/>
          <w:szCs w:val="28"/>
        </w:rPr>
        <w:t>9</w:t>
      </w:r>
      <w:r w:rsidR="00A62C44">
        <w:rPr>
          <w:rFonts w:hint="eastAsia"/>
          <w:sz w:val="28"/>
          <w:szCs w:val="28"/>
        </w:rPr>
        <w:t>项，每项</w:t>
      </w:r>
      <w:r w:rsidR="00A62C44">
        <w:rPr>
          <w:rFonts w:hint="eastAsia"/>
          <w:sz w:val="28"/>
          <w:szCs w:val="28"/>
        </w:rPr>
        <w:t>2</w:t>
      </w:r>
      <w:r w:rsidR="00AC6824">
        <w:rPr>
          <w:rFonts w:hint="eastAsia"/>
          <w:sz w:val="28"/>
          <w:szCs w:val="28"/>
        </w:rPr>
        <w:t>万元；每项</w:t>
      </w:r>
      <w:r w:rsidRPr="00856C54">
        <w:rPr>
          <w:sz w:val="28"/>
          <w:szCs w:val="28"/>
        </w:rPr>
        <w:t>课题</w:t>
      </w:r>
      <w:r w:rsidR="00B0278D" w:rsidRPr="00856C54">
        <w:rPr>
          <w:sz w:val="28"/>
          <w:szCs w:val="28"/>
        </w:rPr>
        <w:t>实施年限</w:t>
      </w:r>
      <w:r w:rsidR="00AC6824">
        <w:rPr>
          <w:rFonts w:hint="eastAsia"/>
          <w:sz w:val="28"/>
          <w:szCs w:val="28"/>
        </w:rPr>
        <w:t>均</w:t>
      </w:r>
      <w:r w:rsidRPr="00856C54">
        <w:rPr>
          <w:sz w:val="28"/>
          <w:szCs w:val="28"/>
        </w:rPr>
        <w:t>为</w:t>
      </w:r>
      <w:r w:rsidRPr="00AC6824">
        <w:rPr>
          <w:sz w:val="28"/>
          <w:szCs w:val="28"/>
        </w:rPr>
        <w:t>2</w:t>
      </w:r>
      <w:r w:rsidRPr="00AC6824">
        <w:rPr>
          <w:sz w:val="28"/>
          <w:szCs w:val="28"/>
        </w:rPr>
        <w:t>年</w:t>
      </w:r>
      <w:r w:rsidR="00B0278D" w:rsidRPr="00856C54">
        <w:rPr>
          <w:sz w:val="28"/>
          <w:szCs w:val="28"/>
        </w:rPr>
        <w:t>，从</w:t>
      </w:r>
      <w:r w:rsidR="00B0278D" w:rsidRPr="00856C54">
        <w:rPr>
          <w:sz w:val="28"/>
          <w:szCs w:val="28"/>
        </w:rPr>
        <w:t>2017</w:t>
      </w:r>
      <w:r w:rsidR="00B0278D" w:rsidRPr="00856C54">
        <w:rPr>
          <w:sz w:val="28"/>
          <w:szCs w:val="28"/>
        </w:rPr>
        <w:t>年至</w:t>
      </w:r>
      <w:r w:rsidR="00B0278D" w:rsidRPr="00856C54">
        <w:rPr>
          <w:sz w:val="28"/>
          <w:szCs w:val="28"/>
        </w:rPr>
        <w:t>2019</w:t>
      </w:r>
      <w:r w:rsidR="00B0278D" w:rsidRPr="00856C54">
        <w:rPr>
          <w:sz w:val="28"/>
          <w:szCs w:val="28"/>
        </w:rPr>
        <w:t>年。</w:t>
      </w:r>
    </w:p>
    <w:p w:rsidR="0013500D" w:rsidRPr="00856C54" w:rsidRDefault="0013500D" w:rsidP="0013500D">
      <w:pPr>
        <w:pStyle w:val="a6"/>
        <w:widowControl/>
        <w:numPr>
          <w:ilvl w:val="0"/>
          <w:numId w:val="2"/>
        </w:numPr>
        <w:snapToGrid w:val="0"/>
        <w:spacing w:line="360" w:lineRule="auto"/>
        <w:ind w:left="964" w:hangingChars="343" w:hanging="964"/>
        <w:rPr>
          <w:sz w:val="28"/>
          <w:szCs w:val="28"/>
        </w:rPr>
      </w:pPr>
      <w:r w:rsidRPr="00DE26F3">
        <w:rPr>
          <w:rFonts w:ascii="宋体" w:hAnsi="宋体" w:hint="eastAsia"/>
          <w:b/>
          <w:sz w:val="28"/>
          <w:szCs w:val="28"/>
        </w:rPr>
        <w:t>申请截止时间：</w:t>
      </w:r>
      <w:r w:rsidRPr="00856C54">
        <w:rPr>
          <w:sz w:val="28"/>
          <w:szCs w:val="28"/>
        </w:rPr>
        <w:t>2017</w:t>
      </w:r>
      <w:r w:rsidRPr="00856C54">
        <w:rPr>
          <w:sz w:val="28"/>
          <w:szCs w:val="28"/>
        </w:rPr>
        <w:t>年度开放课题申请截止日期为</w:t>
      </w:r>
      <w:r w:rsidRPr="00856C54">
        <w:rPr>
          <w:sz w:val="28"/>
          <w:szCs w:val="28"/>
        </w:rPr>
        <w:t>2017</w:t>
      </w:r>
      <w:r w:rsidRPr="00856C54">
        <w:rPr>
          <w:sz w:val="28"/>
          <w:szCs w:val="28"/>
        </w:rPr>
        <w:t>年</w:t>
      </w:r>
      <w:r w:rsidRPr="00856C54">
        <w:rPr>
          <w:sz w:val="28"/>
          <w:szCs w:val="28"/>
        </w:rPr>
        <w:t>1</w:t>
      </w:r>
      <w:r w:rsidR="00AC6824">
        <w:rPr>
          <w:rFonts w:hint="eastAsia"/>
          <w:sz w:val="28"/>
          <w:szCs w:val="28"/>
        </w:rPr>
        <w:t>1</w:t>
      </w:r>
      <w:r w:rsidRPr="00856C54">
        <w:rPr>
          <w:sz w:val="28"/>
          <w:szCs w:val="28"/>
        </w:rPr>
        <w:t>月</w:t>
      </w:r>
      <w:r w:rsidR="00E76530">
        <w:rPr>
          <w:rFonts w:hint="eastAsia"/>
          <w:sz w:val="28"/>
          <w:szCs w:val="28"/>
        </w:rPr>
        <w:t>30</w:t>
      </w:r>
      <w:r w:rsidRPr="00856C54">
        <w:rPr>
          <w:sz w:val="28"/>
          <w:szCs w:val="28"/>
        </w:rPr>
        <w:t>日</w:t>
      </w:r>
    </w:p>
    <w:p w:rsidR="0013500D" w:rsidRPr="007E2E58" w:rsidRDefault="0013500D" w:rsidP="0013500D">
      <w:pPr>
        <w:pStyle w:val="a6"/>
        <w:widowControl/>
        <w:numPr>
          <w:ilvl w:val="0"/>
          <w:numId w:val="2"/>
        </w:numPr>
        <w:snapToGrid w:val="0"/>
        <w:spacing w:line="360" w:lineRule="auto"/>
        <w:ind w:left="964" w:hangingChars="343" w:hanging="964"/>
        <w:rPr>
          <w:rFonts w:ascii="宋体" w:hAnsi="宋体"/>
          <w:b/>
          <w:sz w:val="28"/>
          <w:szCs w:val="28"/>
        </w:rPr>
      </w:pPr>
      <w:r w:rsidRPr="007E2E58">
        <w:rPr>
          <w:rFonts w:ascii="宋体" w:hAnsi="宋体" w:hint="eastAsia"/>
          <w:b/>
          <w:sz w:val="28"/>
          <w:szCs w:val="28"/>
        </w:rPr>
        <w:t>申报程序</w:t>
      </w:r>
    </w:p>
    <w:p w:rsidR="0013500D" w:rsidRDefault="0013500D" w:rsidP="0013500D">
      <w:pPr>
        <w:pStyle w:val="a6"/>
        <w:numPr>
          <w:ilvl w:val="0"/>
          <w:numId w:val="9"/>
        </w:numPr>
        <w:adjustRightInd w:val="0"/>
        <w:snapToGrid w:val="0"/>
        <w:spacing w:line="360" w:lineRule="auto"/>
        <w:ind w:firstLineChars="0"/>
        <w:rPr>
          <w:color w:val="000000"/>
          <w:sz w:val="28"/>
          <w:szCs w:val="28"/>
        </w:rPr>
      </w:pPr>
      <w:r w:rsidRPr="0013500D">
        <w:rPr>
          <w:color w:val="000000"/>
          <w:sz w:val="28"/>
          <w:szCs w:val="28"/>
        </w:rPr>
        <w:t>申报人从</w:t>
      </w:r>
      <w:r w:rsidRPr="00D909B6">
        <w:rPr>
          <w:color w:val="000000"/>
          <w:sz w:val="28"/>
          <w:szCs w:val="28"/>
        </w:rPr>
        <w:t>新疆师范大学</w:t>
      </w:r>
      <w:r w:rsidR="00635F4C" w:rsidRPr="00D909B6">
        <w:rPr>
          <w:rFonts w:hint="eastAsia"/>
          <w:color w:val="000000"/>
          <w:sz w:val="28"/>
          <w:szCs w:val="28"/>
        </w:rPr>
        <w:t>沙漠藻研究</w:t>
      </w:r>
      <w:r w:rsidRPr="00D909B6">
        <w:rPr>
          <w:color w:val="000000"/>
          <w:sz w:val="28"/>
          <w:szCs w:val="28"/>
        </w:rPr>
        <w:t>院网</w:t>
      </w:r>
      <w:r w:rsidR="00635F4C" w:rsidRPr="00D909B6">
        <w:rPr>
          <w:rFonts w:hint="eastAsia"/>
          <w:color w:val="000000"/>
          <w:sz w:val="28"/>
          <w:szCs w:val="28"/>
        </w:rPr>
        <w:t>站</w:t>
      </w:r>
      <w:r w:rsidRPr="00D909B6">
        <w:rPr>
          <w:color w:val="000000"/>
          <w:sz w:val="28"/>
          <w:szCs w:val="28"/>
        </w:rPr>
        <w:t>上</w:t>
      </w:r>
      <w:r w:rsidRPr="0013500D">
        <w:rPr>
          <w:color w:val="000000"/>
          <w:sz w:val="28"/>
          <w:szCs w:val="28"/>
        </w:rPr>
        <w:t>（</w:t>
      </w:r>
      <w:hyperlink r:id="rId8" w:history="1">
        <w:r w:rsidR="00D65445" w:rsidRPr="009B4E17">
          <w:rPr>
            <w:rStyle w:val="a8"/>
            <w:sz w:val="24"/>
          </w:rPr>
          <w:t>http://smz.xjnu.edu.cn/</w:t>
        </w:r>
      </w:hyperlink>
      <w:r w:rsidRPr="0013500D">
        <w:rPr>
          <w:color w:val="000000"/>
          <w:sz w:val="28"/>
          <w:szCs w:val="28"/>
        </w:rPr>
        <w:t>）</w:t>
      </w:r>
      <w:r w:rsidR="00AF63E5">
        <w:rPr>
          <w:color w:val="000000"/>
          <w:sz w:val="28"/>
          <w:szCs w:val="28"/>
        </w:rPr>
        <w:t>下载</w:t>
      </w:r>
      <w:r w:rsidR="00AF63E5">
        <w:rPr>
          <w:rFonts w:hint="eastAsia"/>
          <w:color w:val="000000"/>
          <w:sz w:val="28"/>
          <w:szCs w:val="28"/>
        </w:rPr>
        <w:t>申请书</w:t>
      </w:r>
      <w:r w:rsidR="00E7492F">
        <w:rPr>
          <w:rFonts w:hint="eastAsia"/>
          <w:color w:val="000000"/>
          <w:sz w:val="28"/>
          <w:szCs w:val="28"/>
        </w:rPr>
        <w:t>。</w:t>
      </w:r>
      <w:r w:rsidR="00D65445">
        <w:rPr>
          <w:rFonts w:hint="eastAsia"/>
          <w:color w:val="000000"/>
          <w:sz w:val="28"/>
          <w:szCs w:val="28"/>
        </w:rPr>
        <w:t xml:space="preserve"> </w:t>
      </w:r>
    </w:p>
    <w:p w:rsidR="00AF63E5" w:rsidRPr="00AF63E5" w:rsidRDefault="00D715FC" w:rsidP="00AF63E5">
      <w:pPr>
        <w:pStyle w:val="a6"/>
        <w:numPr>
          <w:ilvl w:val="0"/>
          <w:numId w:val="9"/>
        </w:numPr>
        <w:ind w:firstLineChars="0"/>
        <w:rPr>
          <w:sz w:val="28"/>
          <w:szCs w:val="28"/>
        </w:rPr>
      </w:pPr>
      <w:r w:rsidRPr="00AF63E5">
        <w:rPr>
          <w:sz w:val="28"/>
          <w:szCs w:val="28"/>
        </w:rPr>
        <w:t>申请者请认真填写《附件</w:t>
      </w:r>
      <w:r w:rsidRPr="00AF63E5">
        <w:rPr>
          <w:sz w:val="28"/>
          <w:szCs w:val="28"/>
        </w:rPr>
        <w:t>1</w:t>
      </w:r>
      <w:r w:rsidRPr="00AF63E5">
        <w:rPr>
          <w:sz w:val="28"/>
          <w:szCs w:val="28"/>
        </w:rPr>
        <w:t>：新疆师范大学沙漠藻研究院</w:t>
      </w:r>
      <w:r w:rsidRPr="00AF63E5">
        <w:rPr>
          <w:sz w:val="28"/>
          <w:szCs w:val="28"/>
        </w:rPr>
        <w:t>2017</w:t>
      </w:r>
      <w:r w:rsidRPr="00AF63E5">
        <w:rPr>
          <w:sz w:val="28"/>
          <w:szCs w:val="28"/>
        </w:rPr>
        <w:t>年度开放课题申请书》，申请人须于</w:t>
      </w:r>
      <w:r w:rsidRPr="00AF63E5">
        <w:rPr>
          <w:sz w:val="28"/>
          <w:szCs w:val="28"/>
        </w:rPr>
        <w:t>2017</w:t>
      </w:r>
      <w:r w:rsidRPr="00AF63E5">
        <w:rPr>
          <w:sz w:val="28"/>
          <w:szCs w:val="28"/>
        </w:rPr>
        <w:t>年</w:t>
      </w:r>
      <w:r w:rsidRPr="00AF63E5">
        <w:rPr>
          <w:sz w:val="28"/>
          <w:szCs w:val="28"/>
        </w:rPr>
        <w:t>1</w:t>
      </w:r>
      <w:r w:rsidR="00AC6824">
        <w:rPr>
          <w:rFonts w:hint="eastAsia"/>
          <w:sz w:val="28"/>
          <w:szCs w:val="28"/>
        </w:rPr>
        <w:t>1</w:t>
      </w:r>
      <w:r w:rsidRPr="00AF63E5">
        <w:rPr>
          <w:sz w:val="28"/>
          <w:szCs w:val="28"/>
        </w:rPr>
        <w:t>月</w:t>
      </w:r>
      <w:r w:rsidR="002547B4">
        <w:rPr>
          <w:rFonts w:hint="eastAsia"/>
          <w:sz w:val="28"/>
          <w:szCs w:val="28"/>
        </w:rPr>
        <w:t>30</w:t>
      </w:r>
      <w:r w:rsidRPr="00AF63E5">
        <w:rPr>
          <w:sz w:val="28"/>
          <w:szCs w:val="28"/>
        </w:rPr>
        <w:t>日前提交签字盖章的纸质材料原件一式</w:t>
      </w:r>
      <w:r w:rsidRPr="00AF63E5">
        <w:rPr>
          <w:sz w:val="28"/>
          <w:szCs w:val="28"/>
        </w:rPr>
        <w:t>3</w:t>
      </w:r>
      <w:r w:rsidRPr="00AF63E5">
        <w:rPr>
          <w:sz w:val="28"/>
          <w:szCs w:val="28"/>
        </w:rPr>
        <w:t>份，正反打印</w:t>
      </w:r>
      <w:r w:rsidRPr="002028C4">
        <w:rPr>
          <w:sz w:val="28"/>
          <w:szCs w:val="28"/>
        </w:rPr>
        <w:t>，至新疆师范大学</w:t>
      </w:r>
      <w:r w:rsidR="00AF63E5" w:rsidRPr="002028C4">
        <w:rPr>
          <w:sz w:val="28"/>
          <w:szCs w:val="28"/>
        </w:rPr>
        <w:t>沙漠藻研究院办公室</w:t>
      </w:r>
      <w:r w:rsidRPr="002028C4">
        <w:rPr>
          <w:sz w:val="28"/>
          <w:szCs w:val="28"/>
        </w:rPr>
        <w:t>，</w:t>
      </w:r>
      <w:r w:rsidRPr="00AF63E5">
        <w:rPr>
          <w:sz w:val="28"/>
          <w:szCs w:val="28"/>
        </w:rPr>
        <w:t>同时</w:t>
      </w:r>
      <w:r w:rsidR="00AF63E5" w:rsidRPr="00AF63E5">
        <w:rPr>
          <w:sz w:val="28"/>
          <w:szCs w:val="28"/>
        </w:rPr>
        <w:t>提供内容一致的电子版</w:t>
      </w:r>
      <w:r w:rsidR="00AF63E5" w:rsidRPr="00AF63E5">
        <w:rPr>
          <w:sz w:val="28"/>
          <w:szCs w:val="28"/>
        </w:rPr>
        <w:t>1</w:t>
      </w:r>
      <w:r w:rsidR="00AF63E5" w:rsidRPr="00AF63E5">
        <w:rPr>
          <w:sz w:val="28"/>
          <w:szCs w:val="28"/>
        </w:rPr>
        <w:t>份，与电子化的附件材料随纸质申请书一并报送</w:t>
      </w:r>
      <w:r w:rsidRPr="00AF63E5">
        <w:rPr>
          <w:sz w:val="28"/>
          <w:szCs w:val="28"/>
        </w:rPr>
        <w:t>。相关事宜请咨询</w:t>
      </w:r>
      <w:r w:rsidR="00AF63E5" w:rsidRPr="00AF63E5">
        <w:rPr>
          <w:sz w:val="28"/>
          <w:szCs w:val="28"/>
        </w:rPr>
        <w:t>沙漠藻研究院</w:t>
      </w:r>
      <w:r w:rsidRPr="00AF63E5">
        <w:rPr>
          <w:sz w:val="28"/>
          <w:szCs w:val="28"/>
        </w:rPr>
        <w:t>办公室联系人。</w:t>
      </w:r>
    </w:p>
    <w:p w:rsidR="0013500D" w:rsidRPr="00AF63E5" w:rsidRDefault="00AF63E5" w:rsidP="00AF63E5">
      <w:pPr>
        <w:pStyle w:val="a6"/>
        <w:numPr>
          <w:ilvl w:val="0"/>
          <w:numId w:val="9"/>
        </w:numPr>
        <w:adjustRightInd w:val="0"/>
        <w:snapToGrid w:val="0"/>
        <w:spacing w:line="360" w:lineRule="auto"/>
        <w:ind w:firstLineChars="0"/>
        <w:rPr>
          <w:color w:val="000000"/>
          <w:sz w:val="28"/>
          <w:szCs w:val="28"/>
        </w:rPr>
      </w:pPr>
      <w:r>
        <w:rPr>
          <w:color w:val="000000"/>
          <w:sz w:val="28"/>
          <w:szCs w:val="28"/>
        </w:rPr>
        <w:t>自本指南发布之日起为项目申报阶段，</w:t>
      </w:r>
      <w:r w:rsidRPr="00AF63E5">
        <w:rPr>
          <w:color w:val="000000"/>
          <w:sz w:val="28"/>
          <w:szCs w:val="28"/>
        </w:rPr>
        <w:t>截</w:t>
      </w:r>
      <w:r w:rsidRPr="00AF63E5">
        <w:rPr>
          <w:rFonts w:ascii="宋体" w:hAnsi="宋体" w:cs="宋体" w:hint="eastAsia"/>
          <w:color w:val="000000"/>
          <w:sz w:val="28"/>
          <w:szCs w:val="28"/>
        </w:rPr>
        <w:t>止日期为</w:t>
      </w:r>
      <w:r w:rsidRPr="00AF63E5">
        <w:rPr>
          <w:bCs/>
          <w:color w:val="000000"/>
          <w:sz w:val="28"/>
          <w:szCs w:val="28"/>
        </w:rPr>
        <w:t>2017</w:t>
      </w:r>
      <w:r w:rsidRPr="00AF63E5">
        <w:rPr>
          <w:bCs/>
          <w:color w:val="000000"/>
          <w:sz w:val="28"/>
          <w:szCs w:val="28"/>
        </w:rPr>
        <w:t>年</w:t>
      </w:r>
      <w:r w:rsidRPr="00AF63E5">
        <w:rPr>
          <w:bCs/>
          <w:color w:val="000000"/>
          <w:sz w:val="28"/>
          <w:szCs w:val="28"/>
        </w:rPr>
        <w:t>1</w:t>
      </w:r>
      <w:r w:rsidR="00AC6824">
        <w:rPr>
          <w:rFonts w:hint="eastAsia"/>
          <w:bCs/>
          <w:color w:val="000000"/>
          <w:sz w:val="28"/>
          <w:szCs w:val="28"/>
        </w:rPr>
        <w:t>1</w:t>
      </w:r>
      <w:r w:rsidRPr="00AF63E5">
        <w:rPr>
          <w:bCs/>
          <w:color w:val="000000"/>
          <w:sz w:val="28"/>
          <w:szCs w:val="28"/>
        </w:rPr>
        <w:t>月</w:t>
      </w:r>
      <w:r w:rsidR="00E76530">
        <w:rPr>
          <w:rFonts w:hint="eastAsia"/>
          <w:bCs/>
          <w:color w:val="000000"/>
          <w:sz w:val="28"/>
          <w:szCs w:val="28"/>
        </w:rPr>
        <w:t>30</w:t>
      </w:r>
      <w:r w:rsidRPr="00AF63E5">
        <w:rPr>
          <w:bCs/>
          <w:color w:val="000000"/>
          <w:sz w:val="28"/>
          <w:szCs w:val="28"/>
        </w:rPr>
        <w:t>日</w:t>
      </w:r>
      <w:r w:rsidRPr="00AF63E5">
        <w:rPr>
          <w:color w:val="000000"/>
          <w:sz w:val="28"/>
          <w:szCs w:val="28"/>
        </w:rPr>
        <w:t>。</w:t>
      </w:r>
      <w:r w:rsidR="00D715FC" w:rsidRPr="00AF63E5">
        <w:rPr>
          <w:sz w:val="28"/>
          <w:szCs w:val="28"/>
        </w:rPr>
        <w:t xml:space="preserve"> </w:t>
      </w:r>
    </w:p>
    <w:p w:rsidR="00AC6824" w:rsidRPr="00F17CFA" w:rsidRDefault="00B0278D" w:rsidP="00F17CFA">
      <w:pPr>
        <w:pStyle w:val="a6"/>
        <w:widowControl/>
        <w:numPr>
          <w:ilvl w:val="0"/>
          <w:numId w:val="2"/>
        </w:numPr>
        <w:snapToGrid w:val="0"/>
        <w:spacing w:line="360" w:lineRule="auto"/>
        <w:ind w:left="964" w:hangingChars="343" w:hanging="964"/>
        <w:rPr>
          <w:rFonts w:ascii="宋体" w:hAnsi="宋体"/>
          <w:b/>
          <w:sz w:val="28"/>
          <w:szCs w:val="28"/>
        </w:rPr>
      </w:pPr>
      <w:r w:rsidRPr="007E2E58">
        <w:rPr>
          <w:rFonts w:ascii="宋体" w:hAnsi="宋体" w:hint="eastAsia"/>
          <w:b/>
          <w:sz w:val="28"/>
          <w:szCs w:val="28"/>
        </w:rPr>
        <w:lastRenderedPageBreak/>
        <w:t>考核指标</w:t>
      </w:r>
      <w:proofErr w:type="gramStart"/>
      <w:r w:rsidRPr="007E2E58">
        <w:rPr>
          <w:rFonts w:ascii="宋体" w:hAnsi="宋体" w:hint="eastAsia"/>
          <w:b/>
          <w:sz w:val="28"/>
          <w:szCs w:val="28"/>
        </w:rPr>
        <w:t>及结项要求</w:t>
      </w:r>
      <w:proofErr w:type="gramEnd"/>
    </w:p>
    <w:p w:rsidR="00C65920" w:rsidRPr="00C65920" w:rsidRDefault="00F17CFA" w:rsidP="00C65920">
      <w:pPr>
        <w:pStyle w:val="a6"/>
        <w:numPr>
          <w:ilvl w:val="0"/>
          <w:numId w:val="10"/>
        </w:numPr>
        <w:adjustRightInd w:val="0"/>
        <w:snapToGrid w:val="0"/>
        <w:spacing w:line="360" w:lineRule="auto"/>
        <w:ind w:firstLineChars="0"/>
        <w:rPr>
          <w:color w:val="000000"/>
          <w:sz w:val="28"/>
          <w:szCs w:val="28"/>
        </w:rPr>
      </w:pPr>
      <w:r>
        <w:rPr>
          <w:rFonts w:ascii="宋体" w:hAnsi="宋体" w:cs="宋体" w:hint="eastAsia"/>
          <w:color w:val="000000"/>
          <w:sz w:val="28"/>
          <w:szCs w:val="28"/>
        </w:rPr>
        <w:t>课题主持人或成员以第一作者或通讯作者身份</w:t>
      </w:r>
      <w:r w:rsidR="00064271" w:rsidRPr="00C65920">
        <w:rPr>
          <w:rFonts w:hint="eastAsia"/>
          <w:color w:val="000000"/>
          <w:sz w:val="28"/>
          <w:szCs w:val="28"/>
        </w:rPr>
        <w:t>发表</w:t>
      </w:r>
      <w:r w:rsidR="00064271" w:rsidRPr="00C65920">
        <w:rPr>
          <w:rFonts w:hint="eastAsia"/>
          <w:color w:val="000000"/>
          <w:sz w:val="28"/>
          <w:szCs w:val="28"/>
        </w:rPr>
        <w:t>SCI</w:t>
      </w:r>
      <w:r w:rsidR="00064271" w:rsidRPr="00C65920">
        <w:rPr>
          <w:rFonts w:hint="eastAsia"/>
          <w:color w:val="000000"/>
          <w:sz w:val="28"/>
          <w:szCs w:val="28"/>
        </w:rPr>
        <w:t>论文</w:t>
      </w:r>
      <w:r w:rsidR="00064271" w:rsidRPr="00C65920">
        <w:rPr>
          <w:rFonts w:hint="eastAsia"/>
          <w:color w:val="000000"/>
          <w:sz w:val="28"/>
          <w:szCs w:val="28"/>
        </w:rPr>
        <w:t>1</w:t>
      </w:r>
      <w:r w:rsidRPr="007C59AB">
        <w:rPr>
          <w:color w:val="000000"/>
          <w:sz w:val="24"/>
        </w:rPr>
        <w:t>～</w:t>
      </w:r>
      <w:r>
        <w:rPr>
          <w:rFonts w:hint="eastAsia"/>
          <w:color w:val="000000"/>
          <w:sz w:val="28"/>
          <w:szCs w:val="28"/>
        </w:rPr>
        <w:t>2</w:t>
      </w:r>
      <w:r>
        <w:rPr>
          <w:rFonts w:hint="eastAsia"/>
          <w:color w:val="000000"/>
          <w:sz w:val="28"/>
          <w:szCs w:val="28"/>
        </w:rPr>
        <w:t>篇（重点项目），或在国内核心期刊发表论文</w:t>
      </w:r>
      <w:r>
        <w:rPr>
          <w:rFonts w:hint="eastAsia"/>
          <w:color w:val="000000"/>
          <w:sz w:val="28"/>
          <w:szCs w:val="28"/>
        </w:rPr>
        <w:t>1</w:t>
      </w:r>
      <w:r w:rsidRPr="007C59AB">
        <w:rPr>
          <w:color w:val="000000"/>
          <w:sz w:val="24"/>
        </w:rPr>
        <w:t>～</w:t>
      </w:r>
      <w:r>
        <w:rPr>
          <w:rFonts w:hint="eastAsia"/>
          <w:color w:val="000000"/>
          <w:sz w:val="28"/>
          <w:szCs w:val="28"/>
        </w:rPr>
        <w:t>2</w:t>
      </w:r>
      <w:r>
        <w:rPr>
          <w:rFonts w:hint="eastAsia"/>
          <w:color w:val="000000"/>
          <w:sz w:val="28"/>
          <w:szCs w:val="28"/>
        </w:rPr>
        <w:t>篇（一般项目）（沙漠藻研究院为第一完成单位）</w:t>
      </w:r>
      <w:r w:rsidR="009F69F1" w:rsidRPr="00C65920">
        <w:rPr>
          <w:rFonts w:hint="eastAsia"/>
          <w:color w:val="000000"/>
          <w:sz w:val="28"/>
          <w:szCs w:val="28"/>
        </w:rPr>
        <w:t>。</w:t>
      </w:r>
      <w:r>
        <w:rPr>
          <w:rFonts w:hint="eastAsia"/>
          <w:color w:val="000000"/>
          <w:sz w:val="28"/>
          <w:szCs w:val="28"/>
        </w:rPr>
        <w:t xml:space="preserve"> </w:t>
      </w:r>
    </w:p>
    <w:p w:rsidR="009F69F1" w:rsidRPr="00C65920" w:rsidRDefault="00BB753B" w:rsidP="00C65920">
      <w:pPr>
        <w:pStyle w:val="a6"/>
        <w:numPr>
          <w:ilvl w:val="0"/>
          <w:numId w:val="10"/>
        </w:numPr>
        <w:adjustRightInd w:val="0"/>
        <w:snapToGrid w:val="0"/>
        <w:spacing w:line="360" w:lineRule="auto"/>
        <w:ind w:firstLineChars="0"/>
        <w:rPr>
          <w:color w:val="000000"/>
          <w:sz w:val="28"/>
          <w:szCs w:val="28"/>
        </w:rPr>
      </w:pPr>
      <w:r>
        <w:rPr>
          <w:rFonts w:ascii="宋体" w:hAnsi="宋体" w:cs="宋体" w:hint="eastAsia"/>
          <w:color w:val="000000"/>
          <w:sz w:val="28"/>
          <w:szCs w:val="28"/>
        </w:rPr>
        <w:t>课题主持人或成员在省部级（含）以上出版社出版著作1部（重点项目须为前二著者）</w:t>
      </w:r>
      <w:r w:rsidR="009F69F1" w:rsidRPr="00C65920">
        <w:rPr>
          <w:rFonts w:hint="eastAsia"/>
          <w:color w:val="000000"/>
          <w:sz w:val="28"/>
          <w:szCs w:val="28"/>
        </w:rPr>
        <w:t>。</w:t>
      </w:r>
    </w:p>
    <w:p w:rsidR="009F69F1" w:rsidRPr="00C65920" w:rsidRDefault="009F69F1" w:rsidP="00C65920">
      <w:pPr>
        <w:pStyle w:val="a6"/>
        <w:numPr>
          <w:ilvl w:val="0"/>
          <w:numId w:val="10"/>
        </w:numPr>
        <w:adjustRightInd w:val="0"/>
        <w:snapToGrid w:val="0"/>
        <w:spacing w:line="360" w:lineRule="auto"/>
        <w:ind w:firstLineChars="0"/>
        <w:rPr>
          <w:color w:val="000000"/>
          <w:sz w:val="28"/>
          <w:szCs w:val="28"/>
        </w:rPr>
      </w:pPr>
      <w:r w:rsidRPr="00C65920">
        <w:rPr>
          <w:rFonts w:hint="eastAsia"/>
          <w:color w:val="000000"/>
          <w:sz w:val="28"/>
          <w:szCs w:val="28"/>
        </w:rPr>
        <w:t>获得国家授权专利</w:t>
      </w:r>
      <w:r w:rsidRPr="00C65920">
        <w:rPr>
          <w:rFonts w:hint="eastAsia"/>
          <w:color w:val="000000"/>
          <w:sz w:val="28"/>
          <w:szCs w:val="28"/>
        </w:rPr>
        <w:t>1</w:t>
      </w:r>
      <w:r w:rsidRPr="00C65920">
        <w:rPr>
          <w:rFonts w:hint="eastAsia"/>
          <w:color w:val="000000"/>
          <w:sz w:val="28"/>
          <w:szCs w:val="28"/>
        </w:rPr>
        <w:t>项。</w:t>
      </w:r>
    </w:p>
    <w:p w:rsidR="009F69F1" w:rsidRPr="00C65920" w:rsidRDefault="00BB753B" w:rsidP="00C65920">
      <w:pPr>
        <w:pStyle w:val="a6"/>
        <w:numPr>
          <w:ilvl w:val="0"/>
          <w:numId w:val="10"/>
        </w:numPr>
        <w:adjustRightInd w:val="0"/>
        <w:snapToGrid w:val="0"/>
        <w:spacing w:line="360" w:lineRule="auto"/>
        <w:ind w:firstLineChars="0"/>
        <w:rPr>
          <w:color w:val="000000"/>
          <w:sz w:val="28"/>
          <w:szCs w:val="28"/>
        </w:rPr>
      </w:pPr>
      <w:r>
        <w:rPr>
          <w:rFonts w:ascii="宋体" w:hAnsi="宋体" w:cs="宋体" w:hint="eastAsia"/>
          <w:color w:val="000000"/>
          <w:sz w:val="28"/>
          <w:szCs w:val="28"/>
        </w:rPr>
        <w:t>课题主持人或成员</w:t>
      </w:r>
      <w:r>
        <w:rPr>
          <w:rFonts w:hint="eastAsia"/>
          <w:color w:val="000000"/>
          <w:sz w:val="28"/>
          <w:szCs w:val="28"/>
        </w:rPr>
        <w:t>获得省部级（含）以上优秀科研成果</w:t>
      </w:r>
      <w:r>
        <w:rPr>
          <w:rFonts w:ascii="宋体" w:hAnsi="宋体" w:cs="宋体" w:hint="eastAsia"/>
          <w:color w:val="000000"/>
          <w:sz w:val="28"/>
          <w:szCs w:val="28"/>
        </w:rPr>
        <w:t>三等奖（含）以上（排名前一）奖励</w:t>
      </w:r>
      <w:r w:rsidR="009F69F1" w:rsidRPr="00C65920">
        <w:rPr>
          <w:rFonts w:hint="eastAsia"/>
          <w:color w:val="000000"/>
          <w:sz w:val="28"/>
          <w:szCs w:val="28"/>
        </w:rPr>
        <w:t>1</w:t>
      </w:r>
      <w:r w:rsidR="009F69F1" w:rsidRPr="00C65920">
        <w:rPr>
          <w:rFonts w:hint="eastAsia"/>
          <w:color w:val="000000"/>
          <w:sz w:val="28"/>
          <w:szCs w:val="28"/>
        </w:rPr>
        <w:t>项。</w:t>
      </w:r>
    </w:p>
    <w:p w:rsidR="005A6353" w:rsidRPr="00064271" w:rsidRDefault="009F69F1" w:rsidP="00064271">
      <w:pPr>
        <w:widowControl/>
        <w:wordWrap w:val="0"/>
        <w:snapToGrid w:val="0"/>
        <w:spacing w:line="360" w:lineRule="auto"/>
        <w:rPr>
          <w:sz w:val="28"/>
          <w:szCs w:val="28"/>
        </w:rPr>
      </w:pPr>
      <w:r w:rsidRPr="00057419">
        <w:rPr>
          <w:rFonts w:hint="eastAsia"/>
          <w:sz w:val="28"/>
          <w:szCs w:val="28"/>
        </w:rPr>
        <w:t>满足以上条件中任何一条的即可申请结题。</w:t>
      </w:r>
    </w:p>
    <w:p w:rsidR="00986CB9" w:rsidRDefault="00986CB9" w:rsidP="00064271">
      <w:pPr>
        <w:pStyle w:val="a6"/>
        <w:widowControl/>
        <w:numPr>
          <w:ilvl w:val="0"/>
          <w:numId w:val="2"/>
        </w:numPr>
        <w:snapToGrid w:val="0"/>
        <w:spacing w:line="360" w:lineRule="auto"/>
        <w:ind w:left="964" w:hangingChars="343" w:hanging="964"/>
        <w:rPr>
          <w:rFonts w:ascii="宋体" w:hAnsi="宋体"/>
          <w:b/>
          <w:sz w:val="28"/>
          <w:szCs w:val="28"/>
        </w:rPr>
      </w:pPr>
      <w:r w:rsidRPr="007E2E58">
        <w:rPr>
          <w:rFonts w:ascii="宋体" w:hAnsi="宋体" w:hint="eastAsia"/>
          <w:b/>
          <w:sz w:val="28"/>
          <w:szCs w:val="28"/>
        </w:rPr>
        <w:t>课题管理</w:t>
      </w:r>
      <w:r w:rsidR="00064271">
        <w:rPr>
          <w:rFonts w:ascii="宋体" w:hAnsi="宋体" w:hint="eastAsia"/>
          <w:b/>
          <w:sz w:val="28"/>
          <w:szCs w:val="28"/>
        </w:rPr>
        <w:t>及经费管理</w:t>
      </w:r>
      <w:r w:rsidRPr="007E2E58">
        <w:rPr>
          <w:rFonts w:ascii="宋体" w:hAnsi="宋体" w:hint="eastAsia"/>
          <w:b/>
          <w:sz w:val="28"/>
          <w:szCs w:val="28"/>
        </w:rPr>
        <w:t>办法</w:t>
      </w:r>
    </w:p>
    <w:p w:rsidR="00064271" w:rsidRPr="00C65920" w:rsidRDefault="00064271" w:rsidP="00C65920">
      <w:pPr>
        <w:pStyle w:val="a6"/>
        <w:numPr>
          <w:ilvl w:val="0"/>
          <w:numId w:val="11"/>
        </w:numPr>
        <w:adjustRightInd w:val="0"/>
        <w:snapToGrid w:val="0"/>
        <w:spacing w:line="360" w:lineRule="auto"/>
        <w:ind w:firstLineChars="0"/>
        <w:rPr>
          <w:color w:val="000000"/>
          <w:sz w:val="28"/>
          <w:szCs w:val="28"/>
        </w:rPr>
      </w:pPr>
      <w:r w:rsidRPr="00C65920">
        <w:rPr>
          <w:rFonts w:hint="eastAsia"/>
          <w:color w:val="000000"/>
          <w:sz w:val="28"/>
          <w:szCs w:val="28"/>
        </w:rPr>
        <w:t>收到申请书之后，申请书由</w:t>
      </w:r>
      <w:r w:rsidR="00F43F80" w:rsidRPr="00C65920">
        <w:rPr>
          <w:rFonts w:hint="eastAsia"/>
          <w:color w:val="000000"/>
          <w:sz w:val="28"/>
          <w:szCs w:val="28"/>
        </w:rPr>
        <w:t>生物学重点学科</w:t>
      </w:r>
      <w:r w:rsidRPr="00C65920">
        <w:rPr>
          <w:rFonts w:hint="eastAsia"/>
          <w:color w:val="000000"/>
          <w:sz w:val="28"/>
          <w:szCs w:val="28"/>
        </w:rPr>
        <w:t>学术委员会评审，评审意见将及时通知申请者，对获准资助的项目发给课题计划任务书；申请者应根据评审意见填写课题计划任务书，由实验室主任复核后方可正式列为本实验室开放研究课题。</w:t>
      </w:r>
    </w:p>
    <w:p w:rsidR="000122A6" w:rsidRPr="00C65920" w:rsidRDefault="000122A6" w:rsidP="00C65920">
      <w:pPr>
        <w:pStyle w:val="a6"/>
        <w:numPr>
          <w:ilvl w:val="0"/>
          <w:numId w:val="11"/>
        </w:numPr>
        <w:adjustRightInd w:val="0"/>
        <w:snapToGrid w:val="0"/>
        <w:spacing w:line="360" w:lineRule="auto"/>
        <w:ind w:firstLineChars="0"/>
        <w:rPr>
          <w:color w:val="000000"/>
          <w:sz w:val="28"/>
          <w:szCs w:val="28"/>
        </w:rPr>
      </w:pPr>
      <w:r w:rsidRPr="00C65920">
        <w:rPr>
          <w:rFonts w:hint="eastAsia"/>
          <w:color w:val="000000"/>
          <w:sz w:val="28"/>
          <w:szCs w:val="28"/>
        </w:rPr>
        <w:t>项目负责人在项目执行期内</w:t>
      </w:r>
      <w:r w:rsidR="00063C62" w:rsidRPr="00C65920">
        <w:rPr>
          <w:rFonts w:hint="eastAsia"/>
          <w:color w:val="000000"/>
          <w:sz w:val="28"/>
          <w:szCs w:val="28"/>
        </w:rPr>
        <w:t>，第一年</w:t>
      </w:r>
      <w:r w:rsidRPr="00C65920">
        <w:rPr>
          <w:rFonts w:hint="eastAsia"/>
          <w:color w:val="000000"/>
          <w:sz w:val="28"/>
          <w:szCs w:val="28"/>
        </w:rPr>
        <w:t>年</w:t>
      </w:r>
      <w:r w:rsidR="00063C62" w:rsidRPr="00C65920">
        <w:rPr>
          <w:rFonts w:hint="eastAsia"/>
          <w:color w:val="000000"/>
          <w:sz w:val="28"/>
          <w:szCs w:val="28"/>
        </w:rPr>
        <w:t>底</w:t>
      </w:r>
      <w:r w:rsidRPr="00C65920">
        <w:rPr>
          <w:rFonts w:hint="eastAsia"/>
          <w:color w:val="000000"/>
          <w:sz w:val="28"/>
          <w:szCs w:val="28"/>
        </w:rPr>
        <w:t>应提交</w:t>
      </w:r>
      <w:r w:rsidR="00063C62" w:rsidRPr="00C65920">
        <w:rPr>
          <w:rFonts w:hint="eastAsia"/>
          <w:color w:val="000000"/>
          <w:sz w:val="28"/>
          <w:szCs w:val="28"/>
        </w:rPr>
        <w:t>阶段总结</w:t>
      </w:r>
      <w:r w:rsidRPr="00C65920">
        <w:rPr>
          <w:rFonts w:hint="eastAsia"/>
          <w:color w:val="000000"/>
          <w:sz w:val="28"/>
          <w:szCs w:val="28"/>
        </w:rPr>
        <w:t>，</w:t>
      </w:r>
      <w:r w:rsidR="00063C62" w:rsidRPr="00C65920">
        <w:rPr>
          <w:rFonts w:hint="eastAsia"/>
          <w:color w:val="000000"/>
          <w:sz w:val="28"/>
          <w:szCs w:val="28"/>
        </w:rPr>
        <w:t>第二年年终提交结题报告和研究成果（论文、专著、专利和奖项等）的复印件和电子版文件</w:t>
      </w:r>
      <w:r w:rsidRPr="00C65920">
        <w:rPr>
          <w:rFonts w:hint="eastAsia"/>
          <w:color w:val="000000"/>
          <w:sz w:val="28"/>
          <w:szCs w:val="28"/>
        </w:rPr>
        <w:t>。</w:t>
      </w:r>
      <w:r w:rsidR="004C43E3" w:rsidRPr="00C65920">
        <w:rPr>
          <w:rFonts w:hint="eastAsia"/>
          <w:color w:val="000000"/>
          <w:sz w:val="28"/>
          <w:szCs w:val="28"/>
        </w:rPr>
        <w:t xml:space="preserve"> </w:t>
      </w:r>
      <w:r w:rsidR="00F17CFA">
        <w:rPr>
          <w:rFonts w:hint="eastAsia"/>
          <w:color w:val="000000"/>
          <w:sz w:val="28"/>
          <w:szCs w:val="28"/>
        </w:rPr>
        <w:t xml:space="preserve"> </w:t>
      </w:r>
    </w:p>
    <w:p w:rsidR="000122A6" w:rsidRPr="00C65920" w:rsidRDefault="004C43E3" w:rsidP="00C65920">
      <w:pPr>
        <w:pStyle w:val="a6"/>
        <w:numPr>
          <w:ilvl w:val="0"/>
          <w:numId w:val="11"/>
        </w:numPr>
        <w:adjustRightInd w:val="0"/>
        <w:snapToGrid w:val="0"/>
        <w:spacing w:line="360" w:lineRule="auto"/>
        <w:ind w:firstLineChars="0"/>
        <w:rPr>
          <w:color w:val="000000"/>
          <w:sz w:val="28"/>
          <w:szCs w:val="28"/>
        </w:rPr>
      </w:pPr>
      <w:r w:rsidRPr="00C65920">
        <w:rPr>
          <w:rFonts w:hint="eastAsia"/>
          <w:color w:val="000000"/>
          <w:sz w:val="28"/>
          <w:szCs w:val="28"/>
        </w:rPr>
        <w:t>开放课题的研究成果由本研究院与客座人员所在单位共享。开放</w:t>
      </w:r>
      <w:r w:rsidR="00A27A2F" w:rsidRPr="00C65920">
        <w:rPr>
          <w:rFonts w:hint="eastAsia"/>
          <w:color w:val="000000"/>
          <w:sz w:val="28"/>
          <w:szCs w:val="28"/>
        </w:rPr>
        <w:t>课题</w:t>
      </w:r>
      <w:r w:rsidRPr="00C65920">
        <w:rPr>
          <w:rFonts w:hint="eastAsia"/>
          <w:color w:val="000000"/>
          <w:sz w:val="28"/>
          <w:szCs w:val="28"/>
        </w:rPr>
        <w:t>资助</w:t>
      </w:r>
      <w:r w:rsidR="00A27A2F" w:rsidRPr="00C65920">
        <w:rPr>
          <w:rFonts w:hint="eastAsia"/>
          <w:color w:val="000000"/>
          <w:sz w:val="28"/>
          <w:szCs w:val="28"/>
        </w:rPr>
        <w:t>研究</w:t>
      </w:r>
      <w:r w:rsidRPr="00C65920">
        <w:rPr>
          <w:rFonts w:hint="eastAsia"/>
          <w:color w:val="000000"/>
          <w:sz w:val="28"/>
          <w:szCs w:val="28"/>
        </w:rPr>
        <w:t>的论文和</w:t>
      </w:r>
      <w:r w:rsidR="000122A6" w:rsidRPr="00C65920">
        <w:rPr>
          <w:rFonts w:hint="eastAsia"/>
          <w:color w:val="000000"/>
          <w:sz w:val="28"/>
          <w:szCs w:val="28"/>
        </w:rPr>
        <w:t>成果</w:t>
      </w:r>
      <w:r w:rsidRPr="00C65920">
        <w:rPr>
          <w:rFonts w:hint="eastAsia"/>
          <w:color w:val="000000"/>
          <w:sz w:val="28"/>
          <w:szCs w:val="28"/>
        </w:rPr>
        <w:t>应同时署名：</w:t>
      </w:r>
      <w:r w:rsidR="000122A6" w:rsidRPr="00C65920">
        <w:rPr>
          <w:rFonts w:hint="eastAsia"/>
          <w:color w:val="000000"/>
          <w:sz w:val="28"/>
          <w:szCs w:val="28"/>
        </w:rPr>
        <w:t>新疆师范大学</w:t>
      </w:r>
      <w:r w:rsidR="002028C4" w:rsidRPr="00C65920">
        <w:rPr>
          <w:rFonts w:hint="eastAsia"/>
          <w:color w:val="000000"/>
          <w:sz w:val="28"/>
          <w:szCs w:val="28"/>
        </w:rPr>
        <w:t>沙漠藻研究院</w:t>
      </w:r>
      <w:r w:rsidR="000122A6" w:rsidRPr="00C65920">
        <w:rPr>
          <w:rFonts w:hint="eastAsia"/>
          <w:color w:val="000000"/>
          <w:sz w:val="28"/>
          <w:szCs w:val="28"/>
        </w:rPr>
        <w:t>资助或</w:t>
      </w:r>
      <w:r w:rsidR="000122A6" w:rsidRPr="00C65920">
        <w:rPr>
          <w:color w:val="000000"/>
          <w:sz w:val="28"/>
          <w:szCs w:val="28"/>
        </w:rPr>
        <w:t>Supported by the</w:t>
      </w:r>
      <w:r w:rsidR="002028C4" w:rsidRPr="00C65920">
        <w:rPr>
          <w:color w:val="000000"/>
          <w:sz w:val="28"/>
          <w:szCs w:val="28"/>
        </w:rPr>
        <w:t xml:space="preserve"> Institute of desert algae of </w:t>
      </w:r>
      <w:r w:rsidR="000122A6" w:rsidRPr="00C65920">
        <w:rPr>
          <w:color w:val="000000"/>
          <w:sz w:val="28"/>
          <w:szCs w:val="28"/>
        </w:rPr>
        <w:t>Xinjiang Normal University</w:t>
      </w:r>
      <w:r w:rsidR="000122A6" w:rsidRPr="00C65920">
        <w:rPr>
          <w:rFonts w:hint="eastAsia"/>
          <w:color w:val="000000"/>
          <w:sz w:val="28"/>
          <w:szCs w:val="28"/>
        </w:rPr>
        <w:t>字样，考核只认定有标注的成果。</w:t>
      </w:r>
    </w:p>
    <w:p w:rsidR="00635253" w:rsidRPr="00C65920" w:rsidRDefault="00635253" w:rsidP="00C65920">
      <w:pPr>
        <w:pStyle w:val="a6"/>
        <w:numPr>
          <w:ilvl w:val="0"/>
          <w:numId w:val="11"/>
        </w:numPr>
        <w:adjustRightInd w:val="0"/>
        <w:snapToGrid w:val="0"/>
        <w:spacing w:line="360" w:lineRule="auto"/>
        <w:ind w:firstLineChars="0"/>
        <w:rPr>
          <w:color w:val="000000"/>
          <w:sz w:val="28"/>
          <w:szCs w:val="28"/>
        </w:rPr>
      </w:pPr>
      <w:bookmarkStart w:id="0" w:name="OLE_LINK83"/>
      <w:proofErr w:type="gramStart"/>
      <w:r w:rsidRPr="009135FD">
        <w:rPr>
          <w:sz w:val="28"/>
          <w:szCs w:val="28"/>
        </w:rPr>
        <w:t>作为结项条件</w:t>
      </w:r>
      <w:proofErr w:type="gramEnd"/>
      <w:r w:rsidRPr="009135FD">
        <w:rPr>
          <w:sz w:val="28"/>
          <w:szCs w:val="28"/>
        </w:rPr>
        <w:t>的</w:t>
      </w:r>
      <w:r w:rsidR="00B44472" w:rsidRPr="009135FD">
        <w:rPr>
          <w:rFonts w:hint="eastAsia"/>
          <w:sz w:val="28"/>
          <w:szCs w:val="28"/>
        </w:rPr>
        <w:t>成果</w:t>
      </w:r>
      <w:r w:rsidRPr="009135FD">
        <w:rPr>
          <w:sz w:val="28"/>
          <w:szCs w:val="28"/>
        </w:rPr>
        <w:t>，要以新疆师范大学为第一署名单位</w:t>
      </w:r>
      <w:r w:rsidR="00B44472" w:rsidRPr="009135FD">
        <w:rPr>
          <w:rFonts w:hint="eastAsia"/>
          <w:sz w:val="28"/>
          <w:szCs w:val="28"/>
        </w:rPr>
        <w:t>，并标注平台名称</w:t>
      </w:r>
      <w:r w:rsidRPr="009135FD">
        <w:rPr>
          <w:sz w:val="28"/>
          <w:szCs w:val="28"/>
        </w:rPr>
        <w:t>。</w:t>
      </w:r>
      <w:bookmarkEnd w:id="0"/>
      <w:r w:rsidRPr="009135FD">
        <w:rPr>
          <w:sz w:val="28"/>
          <w:szCs w:val="28"/>
        </w:rPr>
        <w:t>未</w:t>
      </w:r>
      <w:r w:rsidRPr="00C65920">
        <w:rPr>
          <w:color w:val="000000"/>
          <w:sz w:val="28"/>
          <w:szCs w:val="28"/>
        </w:rPr>
        <w:t>按上述要求标注的，一律不予结项。</w:t>
      </w:r>
    </w:p>
    <w:p w:rsidR="0021364E" w:rsidRPr="00C65920" w:rsidRDefault="00DA1A41" w:rsidP="00C65920">
      <w:pPr>
        <w:pStyle w:val="a6"/>
        <w:numPr>
          <w:ilvl w:val="0"/>
          <w:numId w:val="11"/>
        </w:numPr>
        <w:adjustRightInd w:val="0"/>
        <w:snapToGrid w:val="0"/>
        <w:spacing w:line="360" w:lineRule="auto"/>
        <w:ind w:firstLineChars="0"/>
        <w:rPr>
          <w:color w:val="000000"/>
          <w:sz w:val="28"/>
          <w:szCs w:val="28"/>
        </w:rPr>
      </w:pPr>
      <w:r w:rsidRPr="00C65920">
        <w:rPr>
          <w:rFonts w:hint="eastAsia"/>
          <w:color w:val="000000"/>
          <w:sz w:val="28"/>
          <w:szCs w:val="28"/>
        </w:rPr>
        <w:t>经批准给予的</w:t>
      </w:r>
      <w:r w:rsidR="00AB69ED" w:rsidRPr="00C65920">
        <w:rPr>
          <w:rFonts w:hint="eastAsia"/>
          <w:color w:val="000000"/>
          <w:sz w:val="28"/>
          <w:szCs w:val="28"/>
        </w:rPr>
        <w:t>课题</w:t>
      </w:r>
      <w:r w:rsidRPr="00C65920">
        <w:rPr>
          <w:rFonts w:hint="eastAsia"/>
          <w:color w:val="000000"/>
          <w:sz w:val="28"/>
          <w:szCs w:val="28"/>
        </w:rPr>
        <w:t>资助经费</w:t>
      </w:r>
      <w:r w:rsidR="00AB69ED" w:rsidRPr="00C65920">
        <w:rPr>
          <w:rFonts w:hint="eastAsia"/>
          <w:color w:val="000000"/>
          <w:sz w:val="28"/>
          <w:szCs w:val="28"/>
        </w:rPr>
        <w:t>专款专用，</w:t>
      </w:r>
      <w:r w:rsidRPr="00C65920">
        <w:rPr>
          <w:rFonts w:hint="eastAsia"/>
          <w:color w:val="000000"/>
          <w:sz w:val="28"/>
          <w:szCs w:val="28"/>
        </w:rPr>
        <w:t>用于项目研究工作直接需要的费用，</w:t>
      </w:r>
      <w:r w:rsidR="00AB69ED" w:rsidRPr="00C65920">
        <w:rPr>
          <w:rFonts w:hint="eastAsia"/>
          <w:color w:val="000000"/>
          <w:sz w:val="28"/>
          <w:szCs w:val="28"/>
        </w:rPr>
        <w:t>经费使用</w:t>
      </w:r>
      <w:r w:rsidRPr="00C65920">
        <w:rPr>
          <w:rFonts w:hint="eastAsia"/>
          <w:color w:val="000000"/>
          <w:sz w:val="28"/>
          <w:szCs w:val="28"/>
        </w:rPr>
        <w:t>包括：</w:t>
      </w:r>
    </w:p>
    <w:p w:rsidR="0021364E" w:rsidRDefault="0021364E" w:rsidP="000122A6">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lastRenderedPageBreak/>
        <w:t>（1）</w:t>
      </w:r>
      <w:r w:rsidR="00DA1A41" w:rsidRPr="00DA1A41">
        <w:rPr>
          <w:rFonts w:ascii="宋体" w:hAnsi="宋体" w:cs="宋体" w:hint="eastAsia"/>
          <w:color w:val="000000"/>
          <w:sz w:val="28"/>
          <w:szCs w:val="28"/>
        </w:rPr>
        <w:t>科研业务费：测试、分析费；材料印刷费；著作出版费；</w:t>
      </w:r>
      <w:r>
        <w:rPr>
          <w:rFonts w:ascii="宋体" w:hAnsi="宋体" w:cs="宋体" w:hint="eastAsia"/>
          <w:color w:val="000000"/>
          <w:sz w:val="28"/>
          <w:szCs w:val="28"/>
        </w:rPr>
        <w:t>论文发表</w:t>
      </w:r>
      <w:r w:rsidR="00DA1A41">
        <w:rPr>
          <w:rFonts w:ascii="宋体" w:hAnsi="宋体" w:cs="宋体" w:hint="eastAsia"/>
          <w:color w:val="000000"/>
          <w:sz w:val="28"/>
          <w:szCs w:val="28"/>
        </w:rPr>
        <w:t>版面费、</w:t>
      </w:r>
      <w:r w:rsidR="00DA1A41" w:rsidRPr="00DA1A41">
        <w:rPr>
          <w:rFonts w:ascii="宋体" w:hAnsi="宋体" w:cs="宋体" w:hint="eastAsia"/>
          <w:color w:val="000000"/>
          <w:sz w:val="28"/>
          <w:szCs w:val="28"/>
        </w:rPr>
        <w:t>项目查新费</w:t>
      </w:r>
      <w:r w:rsidR="00E94097">
        <w:rPr>
          <w:rFonts w:ascii="宋体" w:hAnsi="宋体" w:cs="宋体" w:hint="eastAsia"/>
          <w:color w:val="000000"/>
          <w:sz w:val="28"/>
          <w:szCs w:val="28"/>
        </w:rPr>
        <w:t>；参加学术会议费用；业务出差的交通、津贴费用（</w:t>
      </w:r>
      <w:r w:rsidR="00E94097" w:rsidRPr="00E94097">
        <w:rPr>
          <w:rFonts w:ascii="宋体" w:hAnsi="宋体" w:cs="宋体" w:hint="eastAsia"/>
          <w:color w:val="000000"/>
          <w:sz w:val="28"/>
          <w:szCs w:val="28"/>
        </w:rPr>
        <w:t>须提供学术会议通知、调研说明及其往返交通和住宿票据</w:t>
      </w:r>
      <w:r w:rsidR="00E94097">
        <w:rPr>
          <w:rFonts w:ascii="宋体" w:hAnsi="宋体" w:cs="宋体" w:hint="eastAsia"/>
          <w:color w:val="000000"/>
          <w:sz w:val="28"/>
          <w:szCs w:val="28"/>
        </w:rPr>
        <w:t>）；成果评审鉴定费</w:t>
      </w:r>
      <w:r w:rsidR="00DA1A41" w:rsidRPr="00DA1A41">
        <w:rPr>
          <w:rFonts w:ascii="宋体" w:hAnsi="宋体" w:cs="宋体" w:hint="eastAsia"/>
          <w:color w:val="000000"/>
          <w:sz w:val="28"/>
          <w:szCs w:val="28"/>
        </w:rPr>
        <w:t>。</w:t>
      </w:r>
    </w:p>
    <w:p w:rsidR="00DA1A41" w:rsidRDefault="0021364E" w:rsidP="000122A6">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（2）</w:t>
      </w:r>
      <w:r w:rsidRPr="0021364E">
        <w:rPr>
          <w:rFonts w:ascii="宋体" w:hAnsi="宋体" w:cs="宋体" w:hint="eastAsia"/>
          <w:color w:val="000000"/>
          <w:sz w:val="28"/>
          <w:szCs w:val="28"/>
        </w:rPr>
        <w:t>实验材料费</w:t>
      </w:r>
      <w:r w:rsidR="00AB69ED">
        <w:rPr>
          <w:rFonts w:ascii="宋体" w:hAnsi="宋体" w:cs="宋体" w:hint="eastAsia"/>
          <w:color w:val="000000"/>
          <w:sz w:val="28"/>
          <w:szCs w:val="28"/>
        </w:rPr>
        <w:t>：原材料、试剂、药品等消耗购置费；样品的采集加工费和包装运输费，不形成固定资产的设备购置费。</w:t>
      </w:r>
      <w:r w:rsidR="00E94097">
        <w:rPr>
          <w:rFonts w:ascii="宋体" w:hAnsi="宋体" w:cs="宋体" w:hint="eastAsia"/>
          <w:color w:val="000000"/>
          <w:sz w:val="28"/>
          <w:szCs w:val="28"/>
        </w:rPr>
        <w:t xml:space="preserve"> </w:t>
      </w:r>
    </w:p>
    <w:p w:rsidR="00E94097" w:rsidRPr="00C65920" w:rsidRDefault="00E94097" w:rsidP="00C65920">
      <w:pPr>
        <w:pStyle w:val="a6"/>
        <w:numPr>
          <w:ilvl w:val="0"/>
          <w:numId w:val="11"/>
        </w:numPr>
        <w:adjustRightInd w:val="0"/>
        <w:snapToGrid w:val="0"/>
        <w:spacing w:line="360" w:lineRule="auto"/>
        <w:ind w:firstLineChars="0"/>
        <w:rPr>
          <w:color w:val="000000"/>
          <w:sz w:val="28"/>
          <w:szCs w:val="28"/>
        </w:rPr>
      </w:pPr>
      <w:r w:rsidRPr="00C65920">
        <w:rPr>
          <w:rFonts w:hint="eastAsia"/>
          <w:color w:val="000000"/>
          <w:sz w:val="28"/>
          <w:szCs w:val="28"/>
        </w:rPr>
        <w:t>所有科研经费的开支必须由课题负责人、经手人亲笔签字，然后到科研处、计财处签字，方可报销或借款。</w:t>
      </w:r>
    </w:p>
    <w:p w:rsidR="00DE26F3" w:rsidRPr="00DE26F3" w:rsidRDefault="00D0099A" w:rsidP="00D0099A">
      <w:pPr>
        <w:pStyle w:val="a6"/>
        <w:widowControl/>
        <w:numPr>
          <w:ilvl w:val="0"/>
          <w:numId w:val="2"/>
        </w:numPr>
        <w:snapToGrid w:val="0"/>
        <w:spacing w:line="360" w:lineRule="auto"/>
        <w:ind w:left="964" w:hangingChars="343" w:hanging="964"/>
        <w:rPr>
          <w:rFonts w:ascii="宋体" w:hAnsi="宋体"/>
          <w:b/>
          <w:sz w:val="28"/>
          <w:szCs w:val="28"/>
        </w:rPr>
      </w:pPr>
      <w:r>
        <w:rPr>
          <w:rFonts w:ascii="宋体" w:hAnsi="宋体" w:hint="eastAsia"/>
          <w:b/>
          <w:sz w:val="28"/>
          <w:szCs w:val="28"/>
        </w:rPr>
        <w:t>通讯地址及</w:t>
      </w:r>
      <w:r w:rsidR="00DE26F3" w:rsidRPr="00DE26F3">
        <w:rPr>
          <w:rFonts w:ascii="宋体" w:hAnsi="宋体" w:hint="eastAsia"/>
          <w:b/>
          <w:sz w:val="28"/>
          <w:szCs w:val="28"/>
        </w:rPr>
        <w:t>联系方式</w:t>
      </w:r>
    </w:p>
    <w:p w:rsidR="00DE26F3" w:rsidRPr="002028C4" w:rsidRDefault="00DE26F3" w:rsidP="00DE26F3">
      <w:pPr>
        <w:adjustRightInd w:val="0"/>
        <w:snapToGrid w:val="0"/>
        <w:spacing w:line="360" w:lineRule="auto"/>
        <w:rPr>
          <w:color w:val="000000"/>
          <w:sz w:val="28"/>
          <w:szCs w:val="28"/>
        </w:rPr>
      </w:pPr>
      <w:r w:rsidRPr="002028C4">
        <w:rPr>
          <w:color w:val="000000"/>
          <w:sz w:val="28"/>
          <w:szCs w:val="28"/>
        </w:rPr>
        <w:t>联系人：</w:t>
      </w:r>
      <w:r w:rsidR="00EB6D94">
        <w:rPr>
          <w:rFonts w:hint="eastAsia"/>
          <w:color w:val="000000"/>
          <w:sz w:val="28"/>
          <w:szCs w:val="28"/>
        </w:rPr>
        <w:t>王亮</w:t>
      </w:r>
      <w:r w:rsidR="00B65B73">
        <w:rPr>
          <w:rFonts w:hint="eastAsia"/>
          <w:color w:val="000000"/>
          <w:sz w:val="28"/>
          <w:szCs w:val="28"/>
        </w:rPr>
        <w:t>、</w:t>
      </w:r>
      <w:r w:rsidR="00B65B73">
        <w:rPr>
          <w:rFonts w:hint="eastAsia"/>
          <w:color w:val="000000"/>
          <w:sz w:val="28"/>
          <w:szCs w:val="28"/>
        </w:rPr>
        <w:t xml:space="preserve"> </w:t>
      </w:r>
      <w:r w:rsidR="002028C4" w:rsidRPr="002028C4">
        <w:rPr>
          <w:rFonts w:hint="eastAsia"/>
          <w:color w:val="000000"/>
          <w:sz w:val="28"/>
          <w:szCs w:val="28"/>
        </w:rPr>
        <w:t>艾山江</w:t>
      </w:r>
    </w:p>
    <w:p w:rsidR="00DE26F3" w:rsidRPr="002028C4" w:rsidRDefault="00DE26F3" w:rsidP="00DE26F3">
      <w:pPr>
        <w:adjustRightInd w:val="0"/>
        <w:snapToGrid w:val="0"/>
        <w:spacing w:line="360" w:lineRule="auto"/>
        <w:rPr>
          <w:color w:val="000000"/>
          <w:sz w:val="28"/>
          <w:szCs w:val="28"/>
        </w:rPr>
      </w:pPr>
      <w:r w:rsidRPr="002028C4">
        <w:rPr>
          <w:color w:val="000000"/>
          <w:sz w:val="28"/>
          <w:szCs w:val="28"/>
        </w:rPr>
        <w:t>地</w:t>
      </w:r>
      <w:r w:rsidRPr="002028C4">
        <w:rPr>
          <w:color w:val="000000"/>
          <w:sz w:val="28"/>
          <w:szCs w:val="28"/>
        </w:rPr>
        <w:t xml:space="preserve">  </w:t>
      </w:r>
      <w:r w:rsidRPr="002028C4">
        <w:rPr>
          <w:color w:val="000000"/>
          <w:sz w:val="28"/>
          <w:szCs w:val="28"/>
        </w:rPr>
        <w:t>址：新疆乌鲁木齐市</w:t>
      </w:r>
      <w:proofErr w:type="gramStart"/>
      <w:r w:rsidRPr="002028C4">
        <w:rPr>
          <w:color w:val="000000"/>
          <w:sz w:val="28"/>
          <w:szCs w:val="28"/>
        </w:rPr>
        <w:t>新医路</w:t>
      </w:r>
      <w:proofErr w:type="gramEnd"/>
      <w:r w:rsidRPr="002028C4">
        <w:rPr>
          <w:color w:val="000000"/>
          <w:sz w:val="28"/>
          <w:szCs w:val="28"/>
        </w:rPr>
        <w:t>102</w:t>
      </w:r>
      <w:r w:rsidRPr="002028C4">
        <w:rPr>
          <w:color w:val="000000"/>
          <w:sz w:val="28"/>
          <w:szCs w:val="28"/>
        </w:rPr>
        <w:t>号新疆师范大学</w:t>
      </w:r>
      <w:r w:rsidR="002028C4" w:rsidRPr="002028C4">
        <w:rPr>
          <w:rFonts w:hint="eastAsia"/>
          <w:color w:val="000000"/>
          <w:sz w:val="28"/>
          <w:szCs w:val="28"/>
        </w:rPr>
        <w:t>沙漠藻研究院</w:t>
      </w:r>
      <w:r w:rsidR="00EB6D94">
        <w:rPr>
          <w:rFonts w:hint="eastAsia"/>
          <w:color w:val="000000"/>
          <w:sz w:val="28"/>
          <w:szCs w:val="28"/>
        </w:rPr>
        <w:t>（主楼</w:t>
      </w:r>
      <w:r w:rsidR="00EB6D94">
        <w:rPr>
          <w:rFonts w:hint="eastAsia"/>
          <w:color w:val="000000"/>
          <w:sz w:val="28"/>
          <w:szCs w:val="28"/>
        </w:rPr>
        <w:t>815</w:t>
      </w:r>
      <w:r w:rsidR="00EB6D94">
        <w:rPr>
          <w:rFonts w:hint="eastAsia"/>
          <w:color w:val="000000"/>
          <w:sz w:val="28"/>
          <w:szCs w:val="28"/>
        </w:rPr>
        <w:t>）</w:t>
      </w:r>
    </w:p>
    <w:p w:rsidR="00DE26F3" w:rsidRPr="002028C4" w:rsidRDefault="00DE26F3" w:rsidP="00DE26F3">
      <w:pPr>
        <w:adjustRightInd w:val="0"/>
        <w:snapToGrid w:val="0"/>
        <w:spacing w:line="360" w:lineRule="auto"/>
        <w:rPr>
          <w:color w:val="000000"/>
          <w:sz w:val="28"/>
          <w:szCs w:val="28"/>
        </w:rPr>
      </w:pPr>
      <w:proofErr w:type="gramStart"/>
      <w:r w:rsidRPr="002028C4">
        <w:rPr>
          <w:color w:val="000000"/>
          <w:sz w:val="28"/>
          <w:szCs w:val="28"/>
        </w:rPr>
        <w:t>邮</w:t>
      </w:r>
      <w:proofErr w:type="gramEnd"/>
      <w:r w:rsidRPr="002028C4">
        <w:rPr>
          <w:color w:val="000000"/>
          <w:sz w:val="28"/>
          <w:szCs w:val="28"/>
        </w:rPr>
        <w:t xml:space="preserve">  </w:t>
      </w:r>
      <w:r w:rsidRPr="002028C4">
        <w:rPr>
          <w:color w:val="000000"/>
          <w:sz w:val="28"/>
          <w:szCs w:val="28"/>
        </w:rPr>
        <w:t>编：</w:t>
      </w:r>
      <w:r w:rsidRPr="002028C4">
        <w:rPr>
          <w:color w:val="000000"/>
          <w:sz w:val="28"/>
          <w:szCs w:val="28"/>
        </w:rPr>
        <w:t>830054</w:t>
      </w:r>
      <w:r w:rsidR="00B65B73">
        <w:rPr>
          <w:rFonts w:hint="eastAsia"/>
          <w:color w:val="000000"/>
          <w:sz w:val="28"/>
          <w:szCs w:val="28"/>
        </w:rPr>
        <w:t xml:space="preserve"> </w:t>
      </w:r>
    </w:p>
    <w:p w:rsidR="00DE26F3" w:rsidRPr="00B65B73" w:rsidRDefault="00DE26F3" w:rsidP="00B65B73">
      <w:pPr>
        <w:spacing w:line="360" w:lineRule="auto"/>
        <w:rPr>
          <w:color w:val="000000"/>
          <w:sz w:val="24"/>
        </w:rPr>
      </w:pPr>
      <w:r w:rsidRPr="002028C4">
        <w:rPr>
          <w:color w:val="000000"/>
          <w:sz w:val="28"/>
          <w:szCs w:val="28"/>
        </w:rPr>
        <w:t>电</w:t>
      </w:r>
      <w:r w:rsidRPr="002028C4">
        <w:rPr>
          <w:color w:val="000000"/>
          <w:sz w:val="28"/>
          <w:szCs w:val="28"/>
        </w:rPr>
        <w:t xml:space="preserve">  </w:t>
      </w:r>
      <w:r w:rsidRPr="002028C4">
        <w:rPr>
          <w:color w:val="000000"/>
          <w:sz w:val="28"/>
          <w:szCs w:val="28"/>
        </w:rPr>
        <w:t>话：</w:t>
      </w:r>
      <w:r w:rsidR="002028C4" w:rsidRPr="002028C4">
        <w:rPr>
          <w:color w:val="000000"/>
          <w:sz w:val="28"/>
          <w:szCs w:val="28"/>
        </w:rPr>
        <w:t>1</w:t>
      </w:r>
      <w:r w:rsidR="00B65B73">
        <w:rPr>
          <w:rFonts w:hint="eastAsia"/>
          <w:color w:val="000000"/>
          <w:sz w:val="28"/>
          <w:szCs w:val="28"/>
        </w:rPr>
        <w:t xml:space="preserve">3029650736  </w:t>
      </w:r>
      <w:r w:rsidR="00042638">
        <w:rPr>
          <w:rFonts w:hint="eastAsia"/>
          <w:color w:val="000000"/>
          <w:sz w:val="28"/>
          <w:szCs w:val="28"/>
        </w:rPr>
        <w:t xml:space="preserve"> </w:t>
      </w:r>
      <w:r w:rsidR="00B65B73" w:rsidRPr="00B65B73">
        <w:rPr>
          <w:rFonts w:hint="eastAsia"/>
          <w:color w:val="000000"/>
          <w:sz w:val="28"/>
          <w:szCs w:val="28"/>
        </w:rPr>
        <w:t>0991-4330017</w:t>
      </w:r>
    </w:p>
    <w:p w:rsidR="00DE26F3" w:rsidRPr="00E742F2" w:rsidRDefault="00DE26F3" w:rsidP="00DE26F3">
      <w:pPr>
        <w:adjustRightInd w:val="0"/>
        <w:snapToGrid w:val="0"/>
        <w:spacing w:line="360" w:lineRule="auto"/>
        <w:rPr>
          <w:sz w:val="28"/>
          <w:szCs w:val="28"/>
        </w:rPr>
      </w:pPr>
      <w:proofErr w:type="gramStart"/>
      <w:r w:rsidRPr="00E742F2">
        <w:rPr>
          <w:sz w:val="28"/>
          <w:szCs w:val="28"/>
        </w:rPr>
        <w:t>邮</w:t>
      </w:r>
      <w:proofErr w:type="gramEnd"/>
      <w:r w:rsidRPr="00E742F2">
        <w:rPr>
          <w:sz w:val="28"/>
          <w:szCs w:val="28"/>
        </w:rPr>
        <w:t xml:space="preserve">  </w:t>
      </w:r>
      <w:r w:rsidRPr="00E742F2">
        <w:rPr>
          <w:sz w:val="28"/>
          <w:szCs w:val="28"/>
        </w:rPr>
        <w:t>箱：</w:t>
      </w:r>
      <w:r w:rsidR="00B65B73">
        <w:rPr>
          <w:rFonts w:hint="eastAsia"/>
          <w:sz w:val="28"/>
          <w:szCs w:val="28"/>
        </w:rPr>
        <w:t>980201749</w:t>
      </w:r>
      <w:r w:rsidRPr="00E742F2">
        <w:rPr>
          <w:sz w:val="28"/>
          <w:szCs w:val="28"/>
        </w:rPr>
        <w:t>@qq.com</w:t>
      </w:r>
      <w:r w:rsidRPr="00E742F2">
        <w:rPr>
          <w:sz w:val="28"/>
          <w:szCs w:val="28"/>
        </w:rPr>
        <w:t>（主题请注明开放基金申请）</w:t>
      </w:r>
    </w:p>
    <w:p w:rsidR="00DE26F3" w:rsidRPr="00DE26F3" w:rsidRDefault="00DE26F3" w:rsidP="00DE26F3">
      <w:pPr>
        <w:adjustRightInd w:val="0"/>
        <w:snapToGrid w:val="0"/>
        <w:spacing w:line="360" w:lineRule="auto"/>
        <w:ind w:firstLineChars="150" w:firstLine="420"/>
        <w:rPr>
          <w:rFonts w:ascii="宋体" w:hAnsi="宋体" w:cs="宋体"/>
          <w:color w:val="000000"/>
          <w:sz w:val="28"/>
          <w:szCs w:val="28"/>
        </w:rPr>
      </w:pPr>
      <w:r w:rsidRPr="00D0099A">
        <w:rPr>
          <w:rFonts w:ascii="宋体" w:hAnsi="宋体" w:cs="宋体" w:hint="eastAsia"/>
          <w:color w:val="000000"/>
          <w:sz w:val="28"/>
          <w:szCs w:val="28"/>
        </w:rPr>
        <w:t>欢迎校内教师</w:t>
      </w:r>
      <w:bookmarkStart w:id="1" w:name="_GoBack"/>
      <w:bookmarkEnd w:id="1"/>
      <w:r w:rsidRPr="00D0099A">
        <w:rPr>
          <w:rFonts w:ascii="宋体" w:hAnsi="宋体" w:cs="宋体" w:hint="eastAsia"/>
          <w:color w:val="000000"/>
          <w:sz w:val="28"/>
          <w:szCs w:val="28"/>
        </w:rPr>
        <w:t>踊跃申报！</w:t>
      </w:r>
      <w:r w:rsidRPr="00DE26F3">
        <w:rPr>
          <w:rFonts w:ascii="宋体" w:hAnsi="宋体" w:cs="宋体" w:hint="eastAsia"/>
          <w:color w:val="000000"/>
          <w:sz w:val="28"/>
          <w:szCs w:val="28"/>
        </w:rPr>
        <w:t> </w:t>
      </w:r>
    </w:p>
    <w:p w:rsidR="00FB4FDF" w:rsidRDefault="00FB4FDF" w:rsidP="005A6353">
      <w:pPr>
        <w:adjustRightInd w:val="0"/>
        <w:snapToGrid w:val="0"/>
        <w:spacing w:line="360" w:lineRule="auto"/>
        <w:rPr>
          <w:rFonts w:ascii="宋体" w:hAnsi="宋体" w:cs="宋体"/>
          <w:color w:val="000000"/>
          <w:sz w:val="28"/>
          <w:szCs w:val="28"/>
        </w:rPr>
      </w:pPr>
    </w:p>
    <w:p w:rsidR="00D0099A" w:rsidRPr="00DE26F3" w:rsidRDefault="00D0099A" w:rsidP="005A6353">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新疆师范大学沙漠藻研究院</w:t>
      </w:r>
    </w:p>
    <w:p w:rsidR="00FA3310" w:rsidRDefault="00DE26F3" w:rsidP="00FA3310">
      <w:pPr>
        <w:widowControl/>
        <w:snapToGrid w:val="0"/>
        <w:spacing w:before="100" w:beforeAutospacing="1" w:after="100" w:afterAutospacing="1" w:line="276" w:lineRule="auto"/>
        <w:ind w:firstLineChars="200" w:firstLine="560"/>
        <w:jc w:val="center"/>
        <w:rPr>
          <w:rFonts w:ascii="宋体" w:hAnsi="宋体"/>
          <w:sz w:val="28"/>
          <w:szCs w:val="28"/>
        </w:rPr>
      </w:pPr>
      <w:r>
        <w:rPr>
          <w:rFonts w:ascii="宋体" w:hAnsi="宋体" w:hint="eastAsia"/>
          <w:sz w:val="28"/>
          <w:szCs w:val="28"/>
        </w:rPr>
        <w:t xml:space="preserve"> </w:t>
      </w:r>
      <w:r w:rsidR="00D0099A">
        <w:rPr>
          <w:rFonts w:ascii="宋体" w:hAnsi="宋体" w:hint="eastAsia"/>
          <w:sz w:val="28"/>
          <w:szCs w:val="28"/>
        </w:rPr>
        <w:t xml:space="preserve">                               </w:t>
      </w:r>
      <w:r w:rsidRPr="00A26140">
        <w:rPr>
          <w:rFonts w:ascii="宋体" w:hAnsi="宋体" w:hint="eastAsia"/>
          <w:sz w:val="28"/>
          <w:szCs w:val="28"/>
        </w:rPr>
        <w:t>二〇一七年十月</w:t>
      </w:r>
      <w:r w:rsidR="00E742F2">
        <w:rPr>
          <w:rFonts w:ascii="宋体" w:hAnsi="宋体" w:hint="eastAsia"/>
          <w:sz w:val="28"/>
          <w:szCs w:val="28"/>
        </w:rPr>
        <w:t>十六</w:t>
      </w:r>
      <w:r>
        <w:rPr>
          <w:rFonts w:ascii="宋体" w:hAnsi="宋体" w:hint="eastAsia"/>
          <w:sz w:val="28"/>
          <w:szCs w:val="28"/>
        </w:rPr>
        <w:t>日</w:t>
      </w:r>
    </w:p>
    <w:p w:rsidR="00FA3310" w:rsidRPr="00FA3310" w:rsidRDefault="00FA3310" w:rsidP="00FA3310">
      <w:pPr>
        <w:widowControl/>
        <w:snapToGrid w:val="0"/>
        <w:spacing w:before="100" w:beforeAutospacing="1" w:after="100" w:afterAutospacing="1" w:line="276" w:lineRule="auto"/>
        <w:ind w:firstLineChars="200" w:firstLine="560"/>
        <w:jc w:val="center"/>
        <w:rPr>
          <w:rFonts w:ascii="宋体" w:hAnsi="宋体"/>
          <w:sz w:val="28"/>
          <w:szCs w:val="28"/>
        </w:rPr>
      </w:pPr>
    </w:p>
    <w:p w:rsidR="00896FA4" w:rsidRDefault="00896FA4" w:rsidP="00057419">
      <w:pPr>
        <w:spacing w:beforeLines="30" w:before="93" w:afterLines="30" w:after="93" w:line="360" w:lineRule="auto"/>
        <w:jc w:val="left"/>
        <w:rPr>
          <w:rFonts w:ascii="仿宋_GB2312" w:eastAsia="仿宋_GB2312"/>
          <w:sz w:val="28"/>
          <w:szCs w:val="28"/>
        </w:rPr>
      </w:pPr>
    </w:p>
    <w:p w:rsidR="00D0099A" w:rsidRDefault="00D0099A" w:rsidP="00057419">
      <w:pPr>
        <w:spacing w:beforeLines="30" w:before="93" w:afterLines="30" w:after="93" w:line="360" w:lineRule="auto"/>
        <w:jc w:val="left"/>
        <w:rPr>
          <w:rFonts w:ascii="仿宋_GB2312" w:eastAsia="仿宋_GB2312"/>
          <w:sz w:val="28"/>
          <w:szCs w:val="28"/>
        </w:rPr>
      </w:pPr>
    </w:p>
    <w:p w:rsidR="00C230E9" w:rsidRDefault="00C230E9" w:rsidP="00057419">
      <w:pPr>
        <w:spacing w:beforeLines="30" w:before="93" w:afterLines="30" w:after="93" w:line="360" w:lineRule="auto"/>
        <w:jc w:val="left"/>
        <w:rPr>
          <w:rFonts w:ascii="仿宋_GB2312" w:eastAsia="仿宋_GB2312"/>
          <w:sz w:val="28"/>
          <w:szCs w:val="28"/>
        </w:rPr>
      </w:pPr>
    </w:p>
    <w:p w:rsidR="00635F4C" w:rsidRDefault="00635F4C" w:rsidP="00057419">
      <w:pPr>
        <w:spacing w:beforeLines="30" w:before="93" w:afterLines="30" w:after="93" w:line="360" w:lineRule="auto"/>
        <w:jc w:val="left"/>
        <w:rPr>
          <w:rFonts w:ascii="仿宋_GB2312" w:eastAsia="仿宋_GB2312"/>
          <w:sz w:val="28"/>
          <w:szCs w:val="28"/>
        </w:rPr>
      </w:pPr>
    </w:p>
    <w:p w:rsidR="00E7492F" w:rsidRDefault="00E7492F" w:rsidP="00057419">
      <w:pPr>
        <w:spacing w:beforeLines="30" w:before="93" w:afterLines="30" w:after="93" w:line="360" w:lineRule="auto"/>
        <w:jc w:val="left"/>
        <w:rPr>
          <w:rFonts w:ascii="仿宋_GB2312" w:eastAsia="仿宋_GB2312"/>
          <w:sz w:val="28"/>
          <w:szCs w:val="28"/>
        </w:rPr>
      </w:pPr>
    </w:p>
    <w:sectPr w:rsidR="00E7492F" w:rsidSect="00AC6824">
      <w:pgSz w:w="11906" w:h="16838"/>
      <w:pgMar w:top="1418" w:right="1418" w:bottom="1418" w:left="1418" w:header="851" w:footer="992" w:gutter="0"/>
      <w:pgNumType w:fmt="numberInDash" w:start="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0B4" w:rsidRDefault="000C60B4" w:rsidP="00A26140">
      <w:r>
        <w:separator/>
      </w:r>
    </w:p>
  </w:endnote>
  <w:endnote w:type="continuationSeparator" w:id="0">
    <w:p w:rsidR="000C60B4" w:rsidRDefault="000C60B4" w:rsidP="00A2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0B4" w:rsidRDefault="000C60B4" w:rsidP="00A26140">
      <w:r>
        <w:separator/>
      </w:r>
    </w:p>
  </w:footnote>
  <w:footnote w:type="continuationSeparator" w:id="0">
    <w:p w:rsidR="000C60B4" w:rsidRDefault="000C60B4" w:rsidP="00A26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5E8"/>
    <w:multiLevelType w:val="hybridMultilevel"/>
    <w:tmpl w:val="787A3E9A"/>
    <w:lvl w:ilvl="0" w:tplc="43325E1A">
      <w:start w:val="1"/>
      <w:numFmt w:val="decimal"/>
      <w:lvlText w:val="%1."/>
      <w:lvlJc w:val="left"/>
      <w:pPr>
        <w:ind w:left="1565" w:hanging="10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35303E6"/>
    <w:multiLevelType w:val="hybridMultilevel"/>
    <w:tmpl w:val="2E806A10"/>
    <w:lvl w:ilvl="0" w:tplc="D78CC3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9E0C40"/>
    <w:multiLevelType w:val="multilevel"/>
    <w:tmpl w:val="1C9E0C40"/>
    <w:lvl w:ilvl="0">
      <w:start w:val="1"/>
      <w:numFmt w:val="japaneseCounting"/>
      <w:lvlText w:val="%1、"/>
      <w:lvlJc w:val="left"/>
      <w:pPr>
        <w:ind w:left="720" w:hanging="720"/>
      </w:pPr>
      <w:rPr>
        <w:rFonts w:cs="宋体" w:hint="default"/>
        <w:color w:val="353535"/>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DD51A91"/>
    <w:multiLevelType w:val="hybridMultilevel"/>
    <w:tmpl w:val="C1EE4D52"/>
    <w:lvl w:ilvl="0" w:tplc="B7C0C7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146086"/>
    <w:multiLevelType w:val="hybridMultilevel"/>
    <w:tmpl w:val="FF1A2FFC"/>
    <w:lvl w:ilvl="0" w:tplc="7D2446F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8A55E92"/>
    <w:multiLevelType w:val="hybridMultilevel"/>
    <w:tmpl w:val="47AE51B2"/>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DC54A8E"/>
    <w:multiLevelType w:val="hybridMultilevel"/>
    <w:tmpl w:val="EB4E95F0"/>
    <w:lvl w:ilvl="0" w:tplc="54ACD87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3877251"/>
    <w:multiLevelType w:val="hybridMultilevel"/>
    <w:tmpl w:val="AB7659EE"/>
    <w:lvl w:ilvl="0" w:tplc="D9DA1AC8">
      <w:start w:val="1"/>
      <w:numFmt w:val="japaneseCounting"/>
      <w:lvlText w:val="%1、"/>
      <w:lvlJc w:val="left"/>
      <w:pPr>
        <w:ind w:left="2705"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D8D1609"/>
    <w:multiLevelType w:val="hybridMultilevel"/>
    <w:tmpl w:val="3A24E012"/>
    <w:lvl w:ilvl="0" w:tplc="F3EAF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60D1FFD"/>
    <w:multiLevelType w:val="hybridMultilevel"/>
    <w:tmpl w:val="1BF03296"/>
    <w:lvl w:ilvl="0" w:tplc="4B02198A">
      <w:start w:val="1"/>
      <w:numFmt w:val="decimal"/>
      <w:lvlText w:val="%1."/>
      <w:lvlJc w:val="left"/>
      <w:pPr>
        <w:ind w:left="360" w:hanging="360"/>
      </w:pPr>
      <w:rPr>
        <w:rFonts w:hint="default"/>
        <w:b/>
        <w:color w:val="35353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96D19A1"/>
    <w:multiLevelType w:val="hybridMultilevel"/>
    <w:tmpl w:val="8CDAEED0"/>
    <w:lvl w:ilvl="0" w:tplc="B2AAC198">
      <w:start w:val="1"/>
      <w:numFmt w:val="japaneseCounting"/>
      <w:lvlText w:val="第%1章"/>
      <w:lvlJc w:val="left"/>
      <w:pPr>
        <w:ind w:left="1565" w:hanging="10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0"/>
  </w:num>
  <w:num w:numId="2">
    <w:abstractNumId w:val="7"/>
  </w:num>
  <w:num w:numId="3">
    <w:abstractNumId w:val="6"/>
  </w:num>
  <w:num w:numId="4">
    <w:abstractNumId w:val="2"/>
  </w:num>
  <w:num w:numId="5">
    <w:abstractNumId w:val="4"/>
  </w:num>
  <w:num w:numId="6">
    <w:abstractNumId w:val="9"/>
  </w:num>
  <w:num w:numId="7">
    <w:abstractNumId w:val="5"/>
  </w:num>
  <w:num w:numId="8">
    <w:abstractNumId w:val="0"/>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72"/>
    <w:rsid w:val="000122A6"/>
    <w:rsid w:val="00042638"/>
    <w:rsid w:val="00057419"/>
    <w:rsid w:val="00063C62"/>
    <w:rsid w:val="00064271"/>
    <w:rsid w:val="000A70F6"/>
    <w:rsid w:val="000C60B4"/>
    <w:rsid w:val="000D71B5"/>
    <w:rsid w:val="0013500D"/>
    <w:rsid w:val="00154A8B"/>
    <w:rsid w:val="001A15E9"/>
    <w:rsid w:val="001F4BFF"/>
    <w:rsid w:val="002028C4"/>
    <w:rsid w:val="00211F53"/>
    <w:rsid w:val="0021364E"/>
    <w:rsid w:val="002547B4"/>
    <w:rsid w:val="00260ECA"/>
    <w:rsid w:val="002A052D"/>
    <w:rsid w:val="002A5C54"/>
    <w:rsid w:val="00371B4A"/>
    <w:rsid w:val="003A1A72"/>
    <w:rsid w:val="003D3450"/>
    <w:rsid w:val="00400083"/>
    <w:rsid w:val="00422E4F"/>
    <w:rsid w:val="004329A0"/>
    <w:rsid w:val="00433EFD"/>
    <w:rsid w:val="00467B9E"/>
    <w:rsid w:val="004B4BC6"/>
    <w:rsid w:val="004C43E3"/>
    <w:rsid w:val="004D1FA2"/>
    <w:rsid w:val="004E225E"/>
    <w:rsid w:val="00521353"/>
    <w:rsid w:val="00586403"/>
    <w:rsid w:val="00586F2A"/>
    <w:rsid w:val="005A6353"/>
    <w:rsid w:val="00606EB3"/>
    <w:rsid w:val="00611516"/>
    <w:rsid w:val="00635253"/>
    <w:rsid w:val="00635F4C"/>
    <w:rsid w:val="00640045"/>
    <w:rsid w:val="00683E5C"/>
    <w:rsid w:val="006A6A48"/>
    <w:rsid w:val="00701016"/>
    <w:rsid w:val="00752CBD"/>
    <w:rsid w:val="007634A8"/>
    <w:rsid w:val="00773697"/>
    <w:rsid w:val="007E2E58"/>
    <w:rsid w:val="00811530"/>
    <w:rsid w:val="00856C54"/>
    <w:rsid w:val="00877C9E"/>
    <w:rsid w:val="00891FBA"/>
    <w:rsid w:val="00896FA4"/>
    <w:rsid w:val="008C2632"/>
    <w:rsid w:val="008D3AF2"/>
    <w:rsid w:val="008D5CED"/>
    <w:rsid w:val="008E522B"/>
    <w:rsid w:val="00905414"/>
    <w:rsid w:val="009135FD"/>
    <w:rsid w:val="00953660"/>
    <w:rsid w:val="009645AA"/>
    <w:rsid w:val="00986CB9"/>
    <w:rsid w:val="009B7B33"/>
    <w:rsid w:val="009E15A5"/>
    <w:rsid w:val="009E774B"/>
    <w:rsid w:val="009F17B2"/>
    <w:rsid w:val="009F69F1"/>
    <w:rsid w:val="00A26140"/>
    <w:rsid w:val="00A27A2F"/>
    <w:rsid w:val="00A62C44"/>
    <w:rsid w:val="00AB69ED"/>
    <w:rsid w:val="00AC6824"/>
    <w:rsid w:val="00AF63E5"/>
    <w:rsid w:val="00B0278D"/>
    <w:rsid w:val="00B173C4"/>
    <w:rsid w:val="00B44472"/>
    <w:rsid w:val="00B54967"/>
    <w:rsid w:val="00B65B73"/>
    <w:rsid w:val="00BA207E"/>
    <w:rsid w:val="00BB753B"/>
    <w:rsid w:val="00C22A99"/>
    <w:rsid w:val="00C230E9"/>
    <w:rsid w:val="00C65920"/>
    <w:rsid w:val="00C918EE"/>
    <w:rsid w:val="00CC07DE"/>
    <w:rsid w:val="00CC771E"/>
    <w:rsid w:val="00D0099A"/>
    <w:rsid w:val="00D314F2"/>
    <w:rsid w:val="00D55531"/>
    <w:rsid w:val="00D65445"/>
    <w:rsid w:val="00D715FC"/>
    <w:rsid w:val="00D909B6"/>
    <w:rsid w:val="00DA1A41"/>
    <w:rsid w:val="00DE26F3"/>
    <w:rsid w:val="00E52082"/>
    <w:rsid w:val="00E742F2"/>
    <w:rsid w:val="00E7492F"/>
    <w:rsid w:val="00E76530"/>
    <w:rsid w:val="00E94097"/>
    <w:rsid w:val="00E97640"/>
    <w:rsid w:val="00EB6D94"/>
    <w:rsid w:val="00EC470C"/>
    <w:rsid w:val="00F17CFA"/>
    <w:rsid w:val="00F30C6B"/>
    <w:rsid w:val="00F32E85"/>
    <w:rsid w:val="00F43F80"/>
    <w:rsid w:val="00F70A9D"/>
    <w:rsid w:val="00F7789C"/>
    <w:rsid w:val="00FA3310"/>
    <w:rsid w:val="00FB341D"/>
    <w:rsid w:val="00FB4FDF"/>
    <w:rsid w:val="00FF2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61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6140"/>
    <w:rPr>
      <w:sz w:val="18"/>
      <w:szCs w:val="18"/>
    </w:rPr>
  </w:style>
  <w:style w:type="paragraph" w:styleId="a4">
    <w:name w:val="footer"/>
    <w:basedOn w:val="a"/>
    <w:link w:val="Char0"/>
    <w:uiPriority w:val="99"/>
    <w:unhideWhenUsed/>
    <w:rsid w:val="00A26140"/>
    <w:pPr>
      <w:tabs>
        <w:tab w:val="center" w:pos="4153"/>
        <w:tab w:val="right" w:pos="8306"/>
      </w:tabs>
      <w:snapToGrid w:val="0"/>
      <w:jc w:val="left"/>
    </w:pPr>
    <w:rPr>
      <w:sz w:val="18"/>
      <w:szCs w:val="18"/>
    </w:rPr>
  </w:style>
  <w:style w:type="character" w:customStyle="1" w:styleId="Char0">
    <w:name w:val="页脚 Char"/>
    <w:basedOn w:val="a0"/>
    <w:link w:val="a4"/>
    <w:uiPriority w:val="99"/>
    <w:rsid w:val="00A26140"/>
    <w:rPr>
      <w:sz w:val="18"/>
      <w:szCs w:val="18"/>
    </w:rPr>
  </w:style>
  <w:style w:type="paragraph" w:styleId="a5">
    <w:name w:val="Date"/>
    <w:basedOn w:val="a"/>
    <w:next w:val="a"/>
    <w:link w:val="Char1"/>
    <w:uiPriority w:val="99"/>
    <w:semiHidden/>
    <w:unhideWhenUsed/>
    <w:rsid w:val="00A26140"/>
    <w:pPr>
      <w:ind w:leftChars="2500" w:left="100"/>
    </w:pPr>
  </w:style>
  <w:style w:type="character" w:customStyle="1" w:styleId="Char1">
    <w:name w:val="日期 Char"/>
    <w:basedOn w:val="a0"/>
    <w:link w:val="a5"/>
    <w:uiPriority w:val="99"/>
    <w:semiHidden/>
    <w:rsid w:val="00A26140"/>
    <w:rPr>
      <w:rFonts w:ascii="Times New Roman" w:eastAsia="宋体" w:hAnsi="Times New Roman" w:cs="Times New Roman"/>
      <w:szCs w:val="24"/>
    </w:rPr>
  </w:style>
  <w:style w:type="paragraph" w:styleId="a6">
    <w:name w:val="List Paragraph"/>
    <w:basedOn w:val="a"/>
    <w:uiPriority w:val="34"/>
    <w:qFormat/>
    <w:rsid w:val="00A26140"/>
    <w:pPr>
      <w:ind w:firstLineChars="200" w:firstLine="420"/>
    </w:pPr>
  </w:style>
  <w:style w:type="paragraph" w:styleId="a7">
    <w:name w:val="Normal (Web)"/>
    <w:basedOn w:val="a"/>
    <w:rsid w:val="00586F2A"/>
    <w:pPr>
      <w:widowControl/>
      <w:spacing w:before="100" w:beforeAutospacing="1" w:after="100" w:afterAutospacing="1"/>
      <w:jc w:val="left"/>
    </w:pPr>
    <w:rPr>
      <w:rFonts w:ascii="宋体" w:hAnsi="宋体" w:cs="宋体"/>
      <w:kern w:val="0"/>
      <w:sz w:val="24"/>
    </w:rPr>
  </w:style>
  <w:style w:type="character" w:styleId="a8">
    <w:name w:val="Hyperlink"/>
    <w:basedOn w:val="a0"/>
    <w:uiPriority w:val="99"/>
    <w:unhideWhenUsed/>
    <w:rsid w:val="00D65445"/>
    <w:rPr>
      <w:color w:val="0000FF" w:themeColor="hyperlink"/>
      <w:u w:val="single"/>
    </w:rPr>
  </w:style>
  <w:style w:type="character" w:styleId="a9">
    <w:name w:val="FollowedHyperlink"/>
    <w:basedOn w:val="a0"/>
    <w:uiPriority w:val="99"/>
    <w:semiHidden/>
    <w:unhideWhenUsed/>
    <w:rsid w:val="00D654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61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6140"/>
    <w:rPr>
      <w:sz w:val="18"/>
      <w:szCs w:val="18"/>
    </w:rPr>
  </w:style>
  <w:style w:type="paragraph" w:styleId="a4">
    <w:name w:val="footer"/>
    <w:basedOn w:val="a"/>
    <w:link w:val="Char0"/>
    <w:uiPriority w:val="99"/>
    <w:unhideWhenUsed/>
    <w:rsid w:val="00A26140"/>
    <w:pPr>
      <w:tabs>
        <w:tab w:val="center" w:pos="4153"/>
        <w:tab w:val="right" w:pos="8306"/>
      </w:tabs>
      <w:snapToGrid w:val="0"/>
      <w:jc w:val="left"/>
    </w:pPr>
    <w:rPr>
      <w:sz w:val="18"/>
      <w:szCs w:val="18"/>
    </w:rPr>
  </w:style>
  <w:style w:type="character" w:customStyle="1" w:styleId="Char0">
    <w:name w:val="页脚 Char"/>
    <w:basedOn w:val="a0"/>
    <w:link w:val="a4"/>
    <w:uiPriority w:val="99"/>
    <w:rsid w:val="00A26140"/>
    <w:rPr>
      <w:sz w:val="18"/>
      <w:szCs w:val="18"/>
    </w:rPr>
  </w:style>
  <w:style w:type="paragraph" w:styleId="a5">
    <w:name w:val="Date"/>
    <w:basedOn w:val="a"/>
    <w:next w:val="a"/>
    <w:link w:val="Char1"/>
    <w:uiPriority w:val="99"/>
    <w:semiHidden/>
    <w:unhideWhenUsed/>
    <w:rsid w:val="00A26140"/>
    <w:pPr>
      <w:ind w:leftChars="2500" w:left="100"/>
    </w:pPr>
  </w:style>
  <w:style w:type="character" w:customStyle="1" w:styleId="Char1">
    <w:name w:val="日期 Char"/>
    <w:basedOn w:val="a0"/>
    <w:link w:val="a5"/>
    <w:uiPriority w:val="99"/>
    <w:semiHidden/>
    <w:rsid w:val="00A26140"/>
    <w:rPr>
      <w:rFonts w:ascii="Times New Roman" w:eastAsia="宋体" w:hAnsi="Times New Roman" w:cs="Times New Roman"/>
      <w:szCs w:val="24"/>
    </w:rPr>
  </w:style>
  <w:style w:type="paragraph" w:styleId="a6">
    <w:name w:val="List Paragraph"/>
    <w:basedOn w:val="a"/>
    <w:uiPriority w:val="34"/>
    <w:qFormat/>
    <w:rsid w:val="00A26140"/>
    <w:pPr>
      <w:ind w:firstLineChars="200" w:firstLine="420"/>
    </w:pPr>
  </w:style>
  <w:style w:type="paragraph" w:styleId="a7">
    <w:name w:val="Normal (Web)"/>
    <w:basedOn w:val="a"/>
    <w:rsid w:val="00586F2A"/>
    <w:pPr>
      <w:widowControl/>
      <w:spacing w:before="100" w:beforeAutospacing="1" w:after="100" w:afterAutospacing="1"/>
      <w:jc w:val="left"/>
    </w:pPr>
    <w:rPr>
      <w:rFonts w:ascii="宋体" w:hAnsi="宋体" w:cs="宋体"/>
      <w:kern w:val="0"/>
      <w:sz w:val="24"/>
    </w:rPr>
  </w:style>
  <w:style w:type="character" w:styleId="a8">
    <w:name w:val="Hyperlink"/>
    <w:basedOn w:val="a0"/>
    <w:uiPriority w:val="99"/>
    <w:unhideWhenUsed/>
    <w:rsid w:val="00D65445"/>
    <w:rPr>
      <w:color w:val="0000FF" w:themeColor="hyperlink"/>
      <w:u w:val="single"/>
    </w:rPr>
  </w:style>
  <w:style w:type="character" w:styleId="a9">
    <w:name w:val="FollowedHyperlink"/>
    <w:basedOn w:val="a0"/>
    <w:uiPriority w:val="99"/>
    <w:semiHidden/>
    <w:unhideWhenUsed/>
    <w:rsid w:val="00D654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53283">
      <w:bodyDiv w:val="1"/>
      <w:marLeft w:val="0"/>
      <w:marRight w:val="0"/>
      <w:marTop w:val="0"/>
      <w:marBottom w:val="0"/>
      <w:divBdr>
        <w:top w:val="none" w:sz="0" w:space="0" w:color="auto"/>
        <w:left w:val="none" w:sz="0" w:space="0" w:color="auto"/>
        <w:bottom w:val="none" w:sz="0" w:space="0" w:color="auto"/>
        <w:right w:val="none" w:sz="0" w:space="0" w:color="auto"/>
      </w:divBdr>
    </w:div>
    <w:div w:id="412942621">
      <w:bodyDiv w:val="1"/>
      <w:marLeft w:val="0"/>
      <w:marRight w:val="0"/>
      <w:marTop w:val="0"/>
      <w:marBottom w:val="0"/>
      <w:divBdr>
        <w:top w:val="none" w:sz="0" w:space="0" w:color="auto"/>
        <w:left w:val="none" w:sz="0" w:space="0" w:color="auto"/>
        <w:bottom w:val="none" w:sz="0" w:space="0" w:color="auto"/>
        <w:right w:val="none" w:sz="0" w:space="0" w:color="auto"/>
      </w:divBdr>
    </w:div>
    <w:div w:id="892546572">
      <w:bodyDiv w:val="1"/>
      <w:marLeft w:val="0"/>
      <w:marRight w:val="0"/>
      <w:marTop w:val="0"/>
      <w:marBottom w:val="0"/>
      <w:divBdr>
        <w:top w:val="none" w:sz="0" w:space="0" w:color="auto"/>
        <w:left w:val="none" w:sz="0" w:space="0" w:color="auto"/>
        <w:bottom w:val="none" w:sz="0" w:space="0" w:color="auto"/>
        <w:right w:val="none" w:sz="0" w:space="0" w:color="auto"/>
      </w:divBdr>
    </w:div>
    <w:div w:id="1056584627">
      <w:bodyDiv w:val="1"/>
      <w:marLeft w:val="0"/>
      <w:marRight w:val="0"/>
      <w:marTop w:val="0"/>
      <w:marBottom w:val="0"/>
      <w:divBdr>
        <w:top w:val="none" w:sz="0" w:space="0" w:color="auto"/>
        <w:left w:val="none" w:sz="0" w:space="0" w:color="auto"/>
        <w:bottom w:val="none" w:sz="0" w:space="0" w:color="auto"/>
        <w:right w:val="none" w:sz="0" w:space="0" w:color="auto"/>
      </w:divBdr>
    </w:div>
    <w:div w:id="1732461778">
      <w:bodyDiv w:val="1"/>
      <w:marLeft w:val="0"/>
      <w:marRight w:val="0"/>
      <w:marTop w:val="0"/>
      <w:marBottom w:val="0"/>
      <w:divBdr>
        <w:top w:val="none" w:sz="0" w:space="0" w:color="auto"/>
        <w:left w:val="none" w:sz="0" w:space="0" w:color="auto"/>
        <w:bottom w:val="none" w:sz="0" w:space="0" w:color="auto"/>
        <w:right w:val="none" w:sz="0" w:space="0" w:color="auto"/>
      </w:divBdr>
    </w:div>
    <w:div w:id="17977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xjnu.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6</Pages>
  <Words>360</Words>
  <Characters>2057</Characters>
  <Application>Microsoft Office Word</Application>
  <DocSecurity>0</DocSecurity>
  <Lines>17</Lines>
  <Paragraphs>4</Paragraphs>
  <ScaleCrop>false</ScaleCrop>
  <Company>微软中国</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xb21cn</cp:lastModifiedBy>
  <cp:revision>52</cp:revision>
  <dcterms:created xsi:type="dcterms:W3CDTF">2017-10-08T03:16:00Z</dcterms:created>
  <dcterms:modified xsi:type="dcterms:W3CDTF">2017-11-24T09:58:00Z</dcterms:modified>
</cp:coreProperties>
</file>